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00F" w:rsidRDefault="00DF400F">
      <w:pPr>
        <w:pStyle w:val="Standard"/>
        <w:jc w:val="center"/>
        <w:rPr>
          <w:rFonts w:cs="Times New Roman"/>
          <w:b/>
        </w:rPr>
      </w:pPr>
      <w:bookmarkStart w:id="0" w:name="_GoBack"/>
      <w:bookmarkEnd w:id="0"/>
    </w:p>
    <w:p w:rsidR="00DF400F" w:rsidRDefault="004168B1">
      <w:pPr>
        <w:pStyle w:val="Standard"/>
        <w:jc w:val="center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Пояснительная записка</w:t>
      </w:r>
    </w:p>
    <w:p w:rsidR="00DF400F" w:rsidRDefault="004168B1">
      <w:pPr>
        <w:pStyle w:val="Standard"/>
      </w:pPr>
      <w:r>
        <w:rPr>
          <w:rFonts w:eastAsia="Times New Roman" w:cs="Times New Roman"/>
          <w:lang w:eastAsia="ar-SA"/>
        </w:rPr>
        <w:t xml:space="preserve">Рабочая программа по литературе для 5 класса составлена на базе примерной программы основного общего образования в соответствии с основными положениями ФГОС </w:t>
      </w:r>
      <w:r>
        <w:rPr>
          <w:rFonts w:eastAsia="Times New Roman" w:cs="Times New Roman"/>
          <w:lang w:eastAsia="ar-SA"/>
        </w:rPr>
        <w:t xml:space="preserve">нового поколения.Данная рабочая программа ориентирована на содержание авторской программы и на учебник хрестоматию </w:t>
      </w:r>
      <w:r>
        <w:rPr>
          <w:rFonts w:eastAsia="Times New Roman" w:cs="Times New Roman"/>
          <w:lang w:eastAsia="ru-RU"/>
        </w:rPr>
        <w:t xml:space="preserve">для учащихся 5 класса  общеобразовательных учреждений с приложением на электронном носителе в 2-х частях </w:t>
      </w:r>
      <w:r>
        <w:rPr>
          <w:rFonts w:eastAsia="Times New Roman" w:cs="Times New Roman"/>
          <w:color w:val="000000"/>
          <w:lang w:eastAsia="ar-SA"/>
        </w:rPr>
        <w:t xml:space="preserve">/ </w:t>
      </w:r>
      <w:r>
        <w:rPr>
          <w:rFonts w:eastAsia="Times New Roman" w:cs="Times New Roman"/>
          <w:lang w:eastAsia="ru-RU"/>
        </w:rPr>
        <w:t>Авт.-сост. В.Я. Коровина, В.П. Жур</w:t>
      </w:r>
      <w:r>
        <w:rPr>
          <w:rFonts w:eastAsia="Times New Roman" w:cs="Times New Roman"/>
          <w:lang w:eastAsia="ru-RU"/>
        </w:rPr>
        <w:t>авлёв, В.И. Коровин, М: Просвещение, 2012.</w:t>
      </w:r>
    </w:p>
    <w:p w:rsidR="00DF400F" w:rsidRDefault="004168B1">
      <w:pPr>
        <w:pStyle w:val="Standard"/>
        <w:rPr>
          <w:rFonts w:eastAsia="Times New Roman" w:cs="Times New Roman"/>
          <w:lang w:eastAsia="ar-SA"/>
        </w:rPr>
      </w:pPr>
      <w:r>
        <w:rPr>
          <w:rFonts w:eastAsia="Times New Roman" w:cs="Times New Roman"/>
          <w:lang w:eastAsia="ar-SA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</w:t>
      </w:r>
      <w:r>
        <w:rPr>
          <w:rFonts w:eastAsia="Times New Roman" w:cs="Times New Roman"/>
          <w:lang w:eastAsia="ar-SA"/>
        </w:rPr>
        <w:t>делены стандартом.</w:t>
      </w:r>
    </w:p>
    <w:p w:rsidR="00DF400F" w:rsidRDefault="004168B1">
      <w:pPr>
        <w:pStyle w:val="Standard"/>
      </w:pPr>
      <w:r>
        <w:rPr>
          <w:rFonts w:eastAsia="Times New Roman" w:cs="Times New Roman"/>
          <w:b/>
        </w:rPr>
        <w:t>Цель</w:t>
      </w:r>
      <w:r>
        <w:rPr>
          <w:rFonts w:eastAsia="Times New Roman" w:cs="Times New Roman"/>
        </w:rPr>
        <w:t xml:space="preserve"> изучения литературы – приобщение учащихся к искусству слова, богатству русской классической и зарубежной литературы, расширение круга чтения, повышение качества чтения, уровня восприятия и глубины проникновения в художественный текс</w:t>
      </w:r>
      <w:r>
        <w:rPr>
          <w:rFonts w:eastAsia="Times New Roman" w:cs="Times New Roman"/>
        </w:rPr>
        <w:t>т. Эти цели могут быть достигнуты при обращении к художественным произведениям, которые давно и всенародно признаны классическими. На уроках в 6 классе важно уделять большое внимание активному чтению вслух, развивать и укреплять стремление к чтению художес</w:t>
      </w:r>
      <w:r>
        <w:rPr>
          <w:rFonts w:eastAsia="Times New Roman" w:cs="Times New Roman"/>
        </w:rPr>
        <w:t>твенной литературы.</w:t>
      </w:r>
    </w:p>
    <w:p w:rsidR="00DF400F" w:rsidRDefault="004168B1">
      <w:pPr>
        <w:pStyle w:val="Standard"/>
      </w:pPr>
      <w:r>
        <w:rPr>
          <w:rFonts w:eastAsia="Times New Roman" w:cs="Times New Roman"/>
        </w:rPr>
        <w:t xml:space="preserve">Основная </w:t>
      </w:r>
      <w:r>
        <w:rPr>
          <w:rFonts w:eastAsia="Times New Roman" w:cs="Times New Roman"/>
          <w:b/>
        </w:rPr>
        <w:t>задача</w:t>
      </w:r>
      <w:r>
        <w:rPr>
          <w:rFonts w:eastAsia="Times New Roman" w:cs="Times New Roman"/>
        </w:rPr>
        <w:t xml:space="preserve"> при изучении литературы – формирование вдумчивого и талантливого читателя, умеющего анализировать текст, давать характеристику героям и их поступкам.</w:t>
      </w:r>
    </w:p>
    <w:p w:rsidR="00DF400F" w:rsidRDefault="004168B1">
      <w:pPr>
        <w:pStyle w:val="Standard"/>
        <w:jc w:val="center"/>
        <w:rPr>
          <w:rFonts w:eastAsia="Times New Roman" w:cs="Times New Roman"/>
          <w:b/>
          <w:bCs/>
          <w:lang w:val="ru-RU"/>
        </w:rPr>
      </w:pPr>
      <w:r>
        <w:rPr>
          <w:rFonts w:eastAsia="Times New Roman" w:cs="Times New Roman"/>
          <w:b/>
          <w:bCs/>
          <w:lang w:val="ru-RU"/>
        </w:rPr>
        <w:t>Общая характеристика учебного предмета</w:t>
      </w:r>
    </w:p>
    <w:p w:rsidR="00DF400F" w:rsidRDefault="004168B1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</w:rPr>
        <w:t>Главной идеей программы являетс</w:t>
      </w:r>
      <w:r>
        <w:rPr>
          <w:rFonts w:eastAsia="Times New Roman" w:cs="Times New Roman"/>
        </w:rPr>
        <w:t>я изучение литературы от фольклора к древнерусской литературе, от нее к русской литературе 18 века, 19 и 20 веков. Программа построена так, что в ней на новом познавательном уровне повторяются уже известные школьнику этапы развития литературы. Содержание р</w:t>
      </w:r>
      <w:r>
        <w:rPr>
          <w:rFonts w:eastAsia="Times New Roman" w:cs="Times New Roman"/>
        </w:rPr>
        <w:t>азделов позволяет системно расширять и углублять уже имеющиеся знания, основываясь на чтении и изучении художественных произведений, знакомстве с биографическими сведениями, необходимыми для адекватного понимания текста.</w:t>
      </w:r>
    </w:p>
    <w:p w:rsidR="00DF400F" w:rsidRDefault="004168B1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</w:rPr>
        <w:t>Содержание курса учитывает читатель</w:t>
      </w:r>
      <w:r>
        <w:rPr>
          <w:rFonts w:eastAsia="Times New Roman" w:cs="Times New Roman"/>
        </w:rPr>
        <w:t>ские интересы и возрастные особенности шестиклассников. Программа предполагает систематическую работу по усвоению теоретических понятий, что позволяет школьнику  к концу учебного года овладеть основными теоретическими понятиями и подготовиться к переходу н</w:t>
      </w:r>
      <w:r>
        <w:rPr>
          <w:rFonts w:eastAsia="Times New Roman" w:cs="Times New Roman"/>
        </w:rPr>
        <w:t>а новый уровень работы с текстом художественного произведения.</w:t>
      </w:r>
    </w:p>
    <w:p w:rsidR="00DF400F" w:rsidRDefault="004168B1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</w:rPr>
        <w:t>Программа включает в себя произведения русской и зарубежной литературы, поднимающие вечные проблемы (зла, добра, жестокости и сострадания, прекрасного в природе и человеке и т.д.). В курсе лите</w:t>
      </w:r>
      <w:r>
        <w:rPr>
          <w:rFonts w:eastAsia="Times New Roman" w:cs="Times New Roman"/>
        </w:rPr>
        <w:t>ратуры  6 класса затронута одна из ведущих проблем – взаимосвязь литературы и истории.</w:t>
      </w:r>
    </w:p>
    <w:p w:rsidR="00DF400F" w:rsidRDefault="004168B1">
      <w:pPr>
        <w:pStyle w:val="Standard"/>
        <w:rPr>
          <w:rFonts w:eastAsia="Times New Roman" w:cs="Times New Roman"/>
        </w:rPr>
      </w:pPr>
      <w:r>
        <w:rPr>
          <w:rFonts w:eastAsia="Times New Roman" w:cs="Times New Roman"/>
        </w:rPr>
        <w:t>Сохраняя преемственность с программой начальной школы, готовит школьников к восприятию историко-литературного курса 10-11 классов, формирует грамотного читателя.</w:t>
      </w:r>
    </w:p>
    <w:p w:rsidR="00DF400F" w:rsidRDefault="004168B1">
      <w:pPr>
        <w:pStyle w:val="Standard"/>
        <w:jc w:val="center"/>
        <w:rPr>
          <w:rFonts w:eastAsia="Times New Roman" w:cs="Times New Roman"/>
          <w:b/>
          <w:bCs/>
          <w:lang w:val="ru-RU"/>
        </w:rPr>
      </w:pPr>
      <w:r>
        <w:rPr>
          <w:rFonts w:eastAsia="Times New Roman" w:cs="Times New Roman"/>
          <w:b/>
          <w:bCs/>
          <w:lang w:val="ru-RU"/>
        </w:rPr>
        <w:t>Описание места учебного предмета</w:t>
      </w:r>
    </w:p>
    <w:p w:rsidR="00DF400F" w:rsidRDefault="004168B1">
      <w:pPr>
        <w:pStyle w:val="Standard"/>
        <w:rPr>
          <w:rFonts w:eastAsia="Times New Roman" w:cs="Times New Roman"/>
          <w:color w:val="000000"/>
          <w:lang w:val="ru-RU" w:eastAsia="ar-SA"/>
        </w:rPr>
      </w:pPr>
      <w:r>
        <w:rPr>
          <w:rFonts w:eastAsia="Times New Roman" w:cs="Times New Roman"/>
          <w:color w:val="000000"/>
          <w:lang w:val="ru-RU" w:eastAsia="ar-SA"/>
        </w:rPr>
        <w:t>На изучение предмета отводится 3 часа в неделю, итого 102 часа за учебный год.</w:t>
      </w:r>
    </w:p>
    <w:p w:rsidR="00DF400F" w:rsidRDefault="00DF400F">
      <w:pPr>
        <w:pStyle w:val="Standard"/>
        <w:rPr>
          <w:rFonts w:eastAsia="Times New Roman" w:cs="Times New Roman"/>
          <w:color w:val="800000"/>
          <w:lang w:val="ru-RU" w:eastAsia="ar-SA"/>
        </w:rPr>
      </w:pPr>
    </w:p>
    <w:p w:rsidR="00DF400F" w:rsidRDefault="004168B1">
      <w:pPr>
        <w:pStyle w:val="Standard"/>
        <w:jc w:val="center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 xml:space="preserve">Результаты </w:t>
      </w:r>
      <w:r>
        <w:rPr>
          <w:rFonts w:eastAsia="Times New Roman" w:cs="Times New Roman"/>
          <w:b/>
          <w:lang w:val="ru-RU" w:eastAsia="ru-RU"/>
        </w:rPr>
        <w:t>освоения</w:t>
      </w:r>
      <w:r>
        <w:rPr>
          <w:rFonts w:eastAsia="Times New Roman" w:cs="Times New Roman"/>
          <w:b/>
          <w:lang w:eastAsia="ru-RU"/>
        </w:rPr>
        <w:t xml:space="preserve"> предмета   «Литература»</w:t>
      </w:r>
    </w:p>
    <w:p w:rsidR="00DF400F" w:rsidRDefault="004168B1">
      <w:pPr>
        <w:pStyle w:val="Standard"/>
        <w:rPr>
          <w:rFonts w:eastAsia="Times New Roman" w:cs="Times New Roman"/>
          <w:b/>
          <w:bCs/>
          <w:color w:val="000000"/>
          <w:lang w:eastAsia="ru-RU"/>
        </w:rPr>
      </w:pPr>
      <w:r>
        <w:rPr>
          <w:rFonts w:eastAsia="Times New Roman" w:cs="Times New Roman"/>
          <w:b/>
          <w:bCs/>
          <w:color w:val="000000"/>
          <w:lang w:eastAsia="ru-RU"/>
        </w:rPr>
        <w:t>Личностные результаты:</w:t>
      </w:r>
    </w:p>
    <w:p w:rsidR="00DF400F" w:rsidRDefault="004168B1">
      <w:pPr>
        <w:pStyle w:val="Standard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1) Проявляет чувство гордости за свою Родину, её историю, российский народ;</w:t>
      </w:r>
    </w:p>
    <w:p w:rsidR="00DF400F" w:rsidRDefault="004168B1">
      <w:pPr>
        <w:pStyle w:val="Standard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2) Овладевает навыками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DF400F" w:rsidRDefault="004168B1">
      <w:pPr>
        <w:pStyle w:val="Standard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3) Уважительно относится к иному мнению, истории и культуре други</w:t>
      </w:r>
      <w:r>
        <w:rPr>
          <w:rFonts w:eastAsia="Times New Roman" w:cs="Times New Roman"/>
          <w:color w:val="000000"/>
          <w:lang w:eastAsia="ru-RU"/>
        </w:rPr>
        <w:t>х народов, к людям иной национальной принадлежности;</w:t>
      </w:r>
    </w:p>
    <w:p w:rsidR="00DF400F" w:rsidRDefault="004168B1">
      <w:pPr>
        <w:pStyle w:val="Standard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5) Создает  навыки сотрудничества со взрослыми и сверстниками в разных социальных ситуациях, умеет избегать конфликтов и находить выходы из спорных ситуаций, умеет сравнивать поступки героев литературных</w:t>
      </w:r>
      <w:r>
        <w:rPr>
          <w:rFonts w:eastAsia="Times New Roman" w:cs="Times New Roman"/>
          <w:color w:val="000000"/>
          <w:lang w:eastAsia="ru-RU"/>
        </w:rPr>
        <w:t xml:space="preserve"> произведений со своими собственными поступками, осмысливает поступки героев;</w:t>
      </w:r>
    </w:p>
    <w:p w:rsidR="00DF400F" w:rsidRDefault="004168B1">
      <w:pPr>
        <w:pStyle w:val="Standard"/>
        <w:rPr>
          <w:rFonts w:eastAsia="Times New Roman" w:cs="Times New Roman"/>
          <w:b/>
          <w:bCs/>
          <w:color w:val="000000"/>
          <w:lang w:eastAsia="ru-RU"/>
        </w:rPr>
      </w:pPr>
      <w:r>
        <w:rPr>
          <w:rFonts w:eastAsia="Times New Roman" w:cs="Times New Roman"/>
          <w:b/>
          <w:bCs/>
          <w:color w:val="000000"/>
          <w:lang w:eastAsia="ru-RU"/>
        </w:rPr>
        <w:t>Метапредметные результаты:</w:t>
      </w:r>
    </w:p>
    <w:p w:rsidR="00DF400F" w:rsidRDefault="004168B1">
      <w:pPr>
        <w:pStyle w:val="Standard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Познавательные:</w:t>
      </w:r>
    </w:p>
    <w:p w:rsidR="00DF400F" w:rsidRDefault="004168B1">
      <w:pPr>
        <w:pStyle w:val="Standard"/>
        <w:rPr>
          <w:rFonts w:eastAsia="Calibri" w:cs="Times New Roman"/>
        </w:rPr>
      </w:pPr>
      <w:r>
        <w:rPr>
          <w:rFonts w:eastAsia="Calibri" w:cs="Times New Roman"/>
        </w:rPr>
        <w:lastRenderedPageBreak/>
        <w:t xml:space="preserve">-Осознает познавательную задачу, читает и слушает, извлекает нужную информацию, а также самостоятельно находит ее в материалах </w:t>
      </w:r>
      <w:r>
        <w:rPr>
          <w:rFonts w:eastAsia="Calibri" w:cs="Times New Roman"/>
        </w:rPr>
        <w:t>учебника, рабочих тетрадях.</w:t>
      </w:r>
    </w:p>
    <w:p w:rsidR="00DF400F" w:rsidRDefault="004168B1">
      <w:pPr>
        <w:pStyle w:val="Standard"/>
        <w:rPr>
          <w:rFonts w:eastAsia="Calibri" w:cs="Times New Roman"/>
        </w:rPr>
      </w:pPr>
      <w:r>
        <w:rPr>
          <w:rFonts w:eastAsia="Calibri" w:cs="Times New Roman"/>
        </w:rPr>
        <w:t>-Выполняет учебно-познавательные действия; 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</w:t>
      </w:r>
    </w:p>
    <w:p w:rsidR="00DF400F" w:rsidRDefault="004168B1">
      <w:pPr>
        <w:pStyle w:val="Standard"/>
        <w:rPr>
          <w:rFonts w:eastAsia="Calibri" w:cs="Times New Roman"/>
        </w:rPr>
      </w:pPr>
      <w:r>
        <w:rPr>
          <w:rFonts w:eastAsia="Calibri" w:cs="Times New Roman"/>
        </w:rPr>
        <w:t>-Понимает информацию, пре</w:t>
      </w:r>
      <w:r>
        <w:rPr>
          <w:rFonts w:eastAsia="Calibri" w:cs="Times New Roman"/>
        </w:rPr>
        <w:t>дставленную в изобразительной, схематичной, модельной форме,</w:t>
      </w:r>
    </w:p>
    <w:p w:rsidR="00DF400F" w:rsidRDefault="004168B1">
      <w:pPr>
        <w:pStyle w:val="Standard"/>
      </w:pPr>
      <w:r>
        <w:rPr>
          <w:rFonts w:eastAsia="Calibri" w:cs="Times New Roman"/>
          <w:lang w:eastAsia="ru-RU"/>
        </w:rPr>
        <w:t>-Осознает значимость чтения для дальнейшего обучения, понимает цель чтения</w:t>
      </w:r>
      <w:r>
        <w:rPr>
          <w:rFonts w:eastAsia="Calibri" w:cs="Times New Roman"/>
          <w:color w:val="444444"/>
          <w:lang w:eastAsia="ru-RU"/>
        </w:rPr>
        <w:t xml:space="preserve">; </w:t>
      </w:r>
      <w:r>
        <w:rPr>
          <w:rFonts w:eastAsia="SchoolBookC" w:cs="Times New Roman"/>
          <w:iCs/>
        </w:rPr>
        <w:t>излагает</w:t>
      </w:r>
      <w:r>
        <w:rPr>
          <w:rFonts w:eastAsia="SchoolBookC" w:cs="Times New Roman"/>
        </w:rPr>
        <w:t>содержание прочитанного текста  сжато, выборочно.</w:t>
      </w:r>
    </w:p>
    <w:p w:rsidR="00DF400F" w:rsidRDefault="004168B1">
      <w:pPr>
        <w:pStyle w:val="Standard"/>
        <w:rPr>
          <w:rFonts w:eastAsia="Calibri" w:cs="Times New Roman"/>
        </w:rPr>
      </w:pPr>
      <w:r>
        <w:rPr>
          <w:rFonts w:eastAsia="Calibri" w:cs="Times New Roman"/>
        </w:rPr>
        <w:t>-Выделяет  главное в сообщении учащихся и учителя; самостоят</w:t>
      </w:r>
      <w:r>
        <w:rPr>
          <w:rFonts w:eastAsia="Calibri" w:cs="Times New Roman"/>
        </w:rPr>
        <w:t>ельно находит и создает способы решения проблем творческого характера.</w:t>
      </w:r>
    </w:p>
    <w:p w:rsidR="00DF400F" w:rsidRDefault="004168B1">
      <w:pPr>
        <w:pStyle w:val="Standard"/>
        <w:rPr>
          <w:rFonts w:eastAsia="Calibri" w:cs="Times New Roman"/>
          <w:b/>
        </w:rPr>
      </w:pPr>
      <w:r>
        <w:rPr>
          <w:rFonts w:eastAsia="Calibri" w:cs="Times New Roman"/>
          <w:b/>
        </w:rPr>
        <w:t>Коммуникативные: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-Вступает</w:t>
      </w:r>
      <w:r>
        <w:rPr>
          <w:rFonts w:eastAsia="Times New Roman" w:cs="Times New Roman"/>
          <w:lang w:eastAsia="ru-RU"/>
        </w:rPr>
        <w:t xml:space="preserve"> в учебный диалог с учителем, одноклассниками, участвует в общей беседе, соблюдает правила речевого поведения.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-Задает вопросы, слушает и отвечает на вопросы других; формулирует собственные мысли, высказывает и обосновывает свою точку зрения.</w:t>
      </w:r>
    </w:p>
    <w:p w:rsidR="00DF400F" w:rsidRDefault="004168B1">
      <w:pPr>
        <w:pStyle w:val="Standard"/>
        <w:rPr>
          <w:rFonts w:eastAsia="NewtonCSanPin-Italic" w:cs="Times New Roman"/>
          <w:color w:val="000000"/>
          <w:lang w:eastAsia="ru-RU"/>
        </w:rPr>
      </w:pPr>
      <w:r>
        <w:rPr>
          <w:rFonts w:eastAsia="NewtonCSanPin-Italic" w:cs="Times New Roman"/>
          <w:color w:val="000000"/>
          <w:lang w:eastAsia="ru-RU"/>
        </w:rPr>
        <w:t xml:space="preserve">-Осознанно и </w:t>
      </w:r>
      <w:r>
        <w:rPr>
          <w:rFonts w:eastAsia="NewtonCSanPin-Italic" w:cs="Times New Roman"/>
          <w:color w:val="000000"/>
          <w:lang w:eastAsia="ru-RU"/>
        </w:rPr>
        <w:t>произвольно строит сообщения в устной и письменной форме, в том числе творческого и исследовательского характера.</w:t>
      </w:r>
    </w:p>
    <w:p w:rsidR="00DF400F" w:rsidRDefault="004168B1">
      <w:pPr>
        <w:pStyle w:val="Standard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Регулятивные: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-Принимает и сохраняет учебную задачу; планирует (в сотрудничестве с учителем и одноклассниками или самостоятельно) необходимые </w:t>
      </w:r>
      <w:r>
        <w:rPr>
          <w:rFonts w:eastAsia="Times New Roman" w:cs="Times New Roman"/>
          <w:lang w:eastAsia="ru-RU"/>
        </w:rPr>
        <w:t>действия, операции, действует по плану.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-Адекватно оценивает свои достижения, осознает возникающие трудности, осуществляет поиск причин и пути преодоления.</w:t>
      </w:r>
    </w:p>
    <w:p w:rsidR="00DF400F" w:rsidRDefault="004168B1">
      <w:pPr>
        <w:pStyle w:val="Standard"/>
      </w:pPr>
      <w:r>
        <w:rPr>
          <w:rFonts w:eastAsia="SchoolBookC" w:cs="Times New Roman"/>
          <w:lang w:eastAsia="ru-RU"/>
        </w:rPr>
        <w:t xml:space="preserve">-Самостоятельно </w:t>
      </w:r>
      <w:r>
        <w:rPr>
          <w:rFonts w:eastAsia="Times New Roman" w:cs="Times New Roman"/>
          <w:iCs/>
          <w:lang w:eastAsia="ru-RU"/>
        </w:rPr>
        <w:t>формулировать</w:t>
      </w:r>
      <w:r>
        <w:rPr>
          <w:rFonts w:eastAsia="SchoolBookC" w:cs="Times New Roman"/>
          <w:lang w:eastAsia="ru-RU"/>
        </w:rPr>
        <w:t>тему и цели урока; иметь способность к целеполаганию</w:t>
      </w:r>
    </w:p>
    <w:p w:rsidR="00DF400F" w:rsidRDefault="004168B1">
      <w:pPr>
        <w:pStyle w:val="Standard"/>
      </w:pPr>
      <w:r>
        <w:rPr>
          <w:rFonts w:eastAsia="NewtonCSanPin-Regular" w:cs="Times New Roman"/>
          <w:color w:val="000000"/>
          <w:lang w:eastAsia="ru-RU"/>
        </w:rPr>
        <w:t>-Строит рассуждени</w:t>
      </w:r>
      <w:r>
        <w:rPr>
          <w:rFonts w:eastAsia="NewtonCSanPin-Regular" w:cs="Times New Roman"/>
          <w:color w:val="000000"/>
          <w:lang w:eastAsia="ru-RU"/>
        </w:rPr>
        <w:t>я;</w:t>
      </w:r>
      <w:r>
        <w:rPr>
          <w:rFonts w:eastAsia="Times New Roman" w:cs="Times New Roman"/>
          <w:lang w:eastAsia="ru-RU"/>
        </w:rPr>
        <w:t xml:space="preserve"> принимает и сохраняет учебную задачу; планирует действия согласно поставленной задаче</w:t>
      </w:r>
    </w:p>
    <w:p w:rsidR="00DF400F" w:rsidRDefault="004168B1">
      <w:pPr>
        <w:pStyle w:val="Standard"/>
      </w:pPr>
      <w:r>
        <w:rPr>
          <w:rFonts w:eastAsia="Times New Roman" w:cs="Times New Roman"/>
          <w:color w:val="000000"/>
          <w:lang w:eastAsia="ru-RU"/>
        </w:rPr>
        <w:t xml:space="preserve">- Определяет и формулирует цель на уроке; </w:t>
      </w:r>
      <w:r>
        <w:rPr>
          <w:rFonts w:eastAsia="Times New Roman" w:cs="Times New Roman"/>
          <w:lang w:eastAsia="ru-RU"/>
        </w:rPr>
        <w:t xml:space="preserve"> строит устные и письменные высказывания;</w:t>
      </w:r>
    </w:p>
    <w:p w:rsidR="00DF400F" w:rsidRDefault="004168B1">
      <w:pPr>
        <w:pStyle w:val="Standard"/>
      </w:pPr>
      <w:r>
        <w:rPr>
          <w:rFonts w:eastAsia="Times New Roman" w:cs="Times New Roman"/>
          <w:lang w:eastAsia="ru-RU"/>
        </w:rPr>
        <w:t>-участвует в диалоге по прочитанному произведению, принимает чужую точку зрения и а</w:t>
      </w:r>
      <w:r>
        <w:rPr>
          <w:rFonts w:eastAsia="Times New Roman" w:cs="Times New Roman"/>
          <w:lang w:eastAsia="ru-RU"/>
        </w:rPr>
        <w:t>ргументировано отстаивает свою</w:t>
      </w:r>
      <w:r>
        <w:rPr>
          <w:rFonts w:eastAsia="NewtonCSanPin-Regular" w:cs="Times New Roman"/>
          <w:color w:val="000000"/>
          <w:lang w:eastAsia="ru-RU"/>
        </w:rPr>
        <w:t>.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-Контролирует процесс и результаты деятельности, вносит необходимые коррективы</w:t>
      </w:r>
    </w:p>
    <w:p w:rsidR="00DF400F" w:rsidRDefault="004168B1">
      <w:pPr>
        <w:pStyle w:val="Standard"/>
        <w:rPr>
          <w:rFonts w:eastAsia="Times New Roman" w:cs="Times New Roman"/>
          <w:b/>
          <w:bCs/>
          <w:color w:val="000000"/>
          <w:lang w:eastAsia="ru-RU"/>
        </w:rPr>
      </w:pPr>
      <w:r>
        <w:rPr>
          <w:rFonts w:eastAsia="Times New Roman" w:cs="Times New Roman"/>
          <w:b/>
          <w:bCs/>
          <w:color w:val="000000"/>
          <w:lang w:eastAsia="ru-RU"/>
        </w:rPr>
        <w:t>Предметные результаты:</w:t>
      </w:r>
    </w:p>
    <w:p w:rsidR="00DF400F" w:rsidRDefault="004168B1">
      <w:pPr>
        <w:pStyle w:val="Standard"/>
      </w:pPr>
      <w:r>
        <w:rPr>
          <w:rFonts w:eastAsia="Times New Roman" w:cs="Times New Roman"/>
          <w:u w:val="single"/>
          <w:lang w:eastAsia="ru-RU"/>
        </w:rPr>
        <w:t>-Знает</w:t>
      </w:r>
      <w:r>
        <w:rPr>
          <w:rFonts w:eastAsia="Times New Roman" w:cs="Times New Roman"/>
          <w:lang w:eastAsia="ru-RU"/>
        </w:rPr>
        <w:t xml:space="preserve"> роль литературы в духовной жизни России, место книги в жизни человека.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-Различает малые фольклорные жанры, их отличительные особенности, причины возникновения  и цель создания малых жанров фольклора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-Знает  содержание литературных произведений, подлежащих</w:t>
      </w:r>
      <w:r>
        <w:rPr>
          <w:rFonts w:eastAsia="Times New Roman" w:cs="Times New Roman"/>
          <w:lang w:eastAsia="ru-RU"/>
        </w:rPr>
        <w:t xml:space="preserve"> обязательному изучению;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-Читает наизусть стихотворные тексты и фрагменты прозаических текстов, подлежащих обязательному изучению (по выбору);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-Знает основные факты жизненного и творческого пути писателей и поэтов;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-Изучает основные теоретико-литературные </w:t>
      </w:r>
      <w:r>
        <w:rPr>
          <w:rFonts w:eastAsia="Times New Roman" w:cs="Times New Roman"/>
          <w:lang w:eastAsia="ru-RU"/>
        </w:rPr>
        <w:t>понятия;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-Работает с книгой, определяет принадлежность художественного произведения к одному из литературных родов и жанров;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-Выявляет авторскую позицию;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-Выражает свое отношение к прочитанному;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-Владеет различными видами пересказа;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-Дает характеристику </w:t>
      </w:r>
      <w:r>
        <w:rPr>
          <w:rFonts w:eastAsia="Times New Roman" w:cs="Times New Roman"/>
          <w:lang w:eastAsia="ru-RU"/>
        </w:rPr>
        <w:t>герою и анализирует его поступки; находить в тексте изобразительно-выразительные средства и определять их роль; составлять цитатный план рассказа; сопоставлять героев разных литературных произведений</w:t>
      </w:r>
    </w:p>
    <w:p w:rsidR="00DF400F" w:rsidRDefault="00DF400F">
      <w:pPr>
        <w:pStyle w:val="Standard"/>
        <w:rPr>
          <w:rFonts w:eastAsia="Times New Roman" w:cs="Times New Roman"/>
          <w:lang w:eastAsia="ru-RU"/>
        </w:rPr>
      </w:pPr>
    </w:p>
    <w:p w:rsidR="00DF400F" w:rsidRDefault="00DF400F">
      <w:pPr>
        <w:pStyle w:val="Standard"/>
        <w:rPr>
          <w:rFonts w:eastAsia="Times New Roman" w:cs="Times New Roman"/>
          <w:lang w:eastAsia="ru-RU"/>
        </w:rPr>
      </w:pPr>
    </w:p>
    <w:p w:rsidR="00DF400F" w:rsidRDefault="00DF400F">
      <w:pPr>
        <w:pStyle w:val="Standard"/>
        <w:rPr>
          <w:rFonts w:eastAsia="Times New Roman" w:cs="Times New Roman"/>
          <w:lang w:eastAsia="ru-RU"/>
        </w:rPr>
      </w:pPr>
    </w:p>
    <w:p w:rsidR="00DF400F" w:rsidRDefault="00DF400F">
      <w:pPr>
        <w:pStyle w:val="Standard"/>
        <w:rPr>
          <w:rFonts w:eastAsia="Times New Roman" w:cs="Times New Roman"/>
          <w:lang w:eastAsia="ru-RU"/>
        </w:rPr>
      </w:pPr>
    </w:p>
    <w:p w:rsidR="00DF400F" w:rsidRDefault="00DF400F">
      <w:pPr>
        <w:pStyle w:val="Standard"/>
        <w:jc w:val="center"/>
        <w:rPr>
          <w:rFonts w:cs="Times New Roman"/>
        </w:rPr>
      </w:pPr>
    </w:p>
    <w:p w:rsidR="00DF400F" w:rsidRDefault="004168B1">
      <w:pPr>
        <w:pStyle w:val="Standard"/>
        <w:jc w:val="center"/>
        <w:rPr>
          <w:rFonts w:cs="Times New Roman"/>
        </w:rPr>
      </w:pPr>
      <w:r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b/>
          <w:bCs/>
          <w:lang w:val="ru-RU" w:eastAsia="ru-RU"/>
        </w:rPr>
        <w:t>Содержание учебного предмета</w:t>
      </w:r>
    </w:p>
    <w:tbl>
      <w:tblPr>
        <w:tblW w:w="11520" w:type="dxa"/>
        <w:tblInd w:w="11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"/>
        <w:gridCol w:w="8475"/>
        <w:gridCol w:w="2235"/>
      </w:tblGrid>
      <w:tr w:rsidR="00DF400F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8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Тема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rPr>
                <w:rFonts w:cs="Times New Roman"/>
                <w:b/>
                <w:bCs/>
                <w:lang w:val="ru-RU"/>
              </w:rPr>
            </w:pPr>
            <w:r>
              <w:rPr>
                <w:rFonts w:cs="Times New Roman"/>
                <w:b/>
                <w:bCs/>
                <w:lang w:val="ru-RU"/>
              </w:rPr>
              <w:t>Количество час</w:t>
            </w:r>
            <w:r>
              <w:rPr>
                <w:rFonts w:cs="Times New Roman"/>
                <w:b/>
                <w:bCs/>
                <w:lang w:val="ru-RU"/>
              </w:rPr>
              <w:t>ов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8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Книга в жизни человека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Standard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2</w:t>
            </w:r>
          </w:p>
        </w:tc>
        <w:tc>
          <w:tcPr>
            <w:tcW w:w="8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Устное народное творчество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8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Из древнерусской литературы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8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Из литературы 18 века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8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Из литературы 19 века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8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8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Из литературы 20 века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34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8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Из зарубежной литературы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16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8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DF400F">
            <w:pPr>
              <w:pStyle w:val="TableContents"/>
              <w:rPr>
                <w:rFonts w:cs="Times New Roman"/>
              </w:rPr>
            </w:pPr>
          </w:p>
        </w:tc>
        <w:tc>
          <w:tcPr>
            <w:tcW w:w="8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b/>
                <w:bCs/>
                <w:lang w:val="ru-RU"/>
              </w:rPr>
              <w:t>Итого</w:t>
            </w: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400F" w:rsidRDefault="004168B1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</w:t>
            </w:r>
          </w:p>
        </w:tc>
      </w:tr>
    </w:tbl>
    <w:p w:rsidR="00DF400F" w:rsidRDefault="00DF400F">
      <w:pPr>
        <w:pStyle w:val="Standard"/>
        <w:rPr>
          <w:rFonts w:eastAsia="Times New Roman" w:cs="Times New Roman"/>
          <w:b/>
          <w:bCs/>
          <w:lang w:val="ru-RU" w:eastAsia="ru-RU"/>
        </w:rPr>
      </w:pPr>
    </w:p>
    <w:p w:rsidR="00DF400F" w:rsidRDefault="00DF400F">
      <w:pPr>
        <w:pStyle w:val="Standard"/>
        <w:rPr>
          <w:rFonts w:cs="Times New Roman"/>
        </w:rPr>
      </w:pPr>
    </w:p>
    <w:p w:rsidR="00DF400F" w:rsidRDefault="004168B1">
      <w:pPr>
        <w:pStyle w:val="Standard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Календарно-тематическое</w:t>
      </w:r>
      <w:r>
        <w:rPr>
          <w:rFonts w:cs="Times New Roman"/>
          <w:b/>
          <w:sz w:val="28"/>
          <w:szCs w:val="28"/>
        </w:rPr>
        <w:t xml:space="preserve"> планирование уроков литературы в 5 классе.</w:t>
      </w:r>
    </w:p>
    <w:p w:rsidR="00DF400F" w:rsidRDefault="00DF400F">
      <w:pPr>
        <w:pStyle w:val="Standard"/>
        <w:jc w:val="center"/>
        <w:rPr>
          <w:rFonts w:cs="Times New Roman"/>
          <w:b/>
          <w:sz w:val="28"/>
          <w:szCs w:val="28"/>
        </w:rPr>
      </w:pPr>
    </w:p>
    <w:p w:rsidR="00DF400F" w:rsidRDefault="00DF400F">
      <w:pPr>
        <w:pStyle w:val="Standard"/>
        <w:rPr>
          <w:rFonts w:cs="Times New Roman"/>
        </w:rPr>
      </w:pPr>
    </w:p>
    <w:tbl>
      <w:tblPr>
        <w:tblW w:w="15915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0"/>
        <w:gridCol w:w="1320"/>
        <w:gridCol w:w="5490"/>
        <w:gridCol w:w="6825"/>
        <w:gridCol w:w="1530"/>
      </w:tblGrid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№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дата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Тема урока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Основные виды деятельности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примечание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 Книга в жизни человека.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Беседа – дисскусия, </w:t>
            </w:r>
            <w:r>
              <w:rPr>
                <w:rFonts w:cs="Times New Roman"/>
                <w:lang w:val="ru-RU"/>
              </w:rPr>
              <w:t>и</w:t>
            </w:r>
            <w:r>
              <w:rPr>
                <w:rFonts w:cs="Times New Roman"/>
              </w:rPr>
              <w:t>зучение содержания параграфа учебника, работа с теоретическим литературоведческим материалом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5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jc w:val="center"/>
            </w:pPr>
            <w:r>
              <w:rPr>
                <w:rFonts w:cs="Times New Roman"/>
                <w:b/>
              </w:rPr>
              <w:t xml:space="preserve">Устное </w:t>
            </w:r>
            <w:r>
              <w:rPr>
                <w:rFonts w:cs="Times New Roman"/>
                <w:b/>
              </w:rPr>
              <w:t xml:space="preserve">народное творчество (10 </w:t>
            </w:r>
            <w:r>
              <w:rPr>
                <w:rFonts w:cs="Times New Roman"/>
                <w:b/>
                <w:lang w:val="ru-RU"/>
              </w:rPr>
              <w:t>ч.)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Малые жанры фольклора.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Актуализация сведений о фольклоре, </w:t>
            </w:r>
            <w:r>
              <w:rPr>
                <w:rFonts w:cs="Times New Roman"/>
                <w:lang w:val="ru-RU"/>
              </w:rPr>
              <w:t>п</w:t>
            </w:r>
            <w:r>
              <w:rPr>
                <w:rFonts w:cs="Times New Roman"/>
              </w:rPr>
              <w:t>рослушивание и обсуждение фольклорных произведений.Сочинение загадки, скороговорки, колыбельной песни.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75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Русские народные сказки.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</w:pPr>
            <w:r>
              <w:rPr>
                <w:rFonts w:cs="Times New Roman"/>
              </w:rPr>
              <w:t xml:space="preserve">Актуализация сведений о </w:t>
            </w:r>
            <w:r>
              <w:rPr>
                <w:rFonts w:cs="Times New Roman"/>
              </w:rPr>
              <w:t xml:space="preserve">сказке, </w:t>
            </w:r>
            <w:r>
              <w:rPr>
                <w:rFonts w:cs="Times New Roman"/>
                <w:lang w:val="ru-RU"/>
              </w:rPr>
              <w:t>ч</w:t>
            </w:r>
            <w:r>
              <w:rPr>
                <w:rFonts w:cs="Times New Roman"/>
              </w:rPr>
              <w:t>тение статьи учебника . Восприятие и выразительное чтение сказки.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75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«Царевна-лягушка» как волшебная сказка.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Составление плана сказки.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Художественный мир сказки </w:t>
            </w:r>
            <w:r>
              <w:rPr>
                <w:rFonts w:cs="Times New Roman"/>
              </w:rPr>
              <w:t>«Царевна-лягушка».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Выражение личного отношения к прочитанному. Различные </w:t>
            </w:r>
            <w:r>
              <w:rPr>
                <w:rFonts w:cs="Times New Roman"/>
              </w:rPr>
              <w:t>виды пересказа фрагментов сказки, чтение эпизодов сказки по ролям, устное резензирование чтения и пересказов одноклассников.Характеристика сказочных героев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«Иван-крестьянский сын и чудо-юдо» -волшебная богатырская сказка героического содержания.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Участие в коллективном диалоге.  Работа в группах.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Образ главного героя сказки. Герои сказки в оценке  </w:t>
            </w:r>
          </w:p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автора- народа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Различные виды пересказов. Выборочное чтение.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 Составление плана характеристики сказочного героя и рассказ о нем по плану.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Составление волшебной сказки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Сочиняют сказку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Сказки о животных. «Журавль и цапля».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Восприятие и выразительное чтение сказки и её пересказ от лица героя. Пересказ самостоятельно прочитанной сказки о животных. 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Бытовые сказки. «Солдатская </w:t>
            </w:r>
            <w:r>
              <w:rPr>
                <w:rFonts w:cs="Times New Roman"/>
              </w:rPr>
              <w:t>шинель».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Восприятие и выразительное чтение сказки по ролям и ее пересказ от лица героя.  Пересказ самостоятельно прочитанной бытовой сказки. 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Контрольная работа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Выполняют задания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15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Из древнерусской литературы (2 </w:t>
            </w:r>
            <w:r>
              <w:rPr>
                <w:rFonts w:cs="Times New Roman"/>
                <w:b/>
                <w:bCs/>
                <w:lang w:val="ru-RU"/>
              </w:rPr>
              <w:t>ч.)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 «Повесть временных лет» как</w:t>
            </w:r>
            <w:r>
              <w:rPr>
                <w:rFonts w:cs="Times New Roman"/>
              </w:rPr>
              <w:t xml:space="preserve"> литературный памятник.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Изучение статьи учебника «Из древнерусской литературы». Составление плана статьи. Восприятие, выразительное чтение и пересказ фрагментов летописи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«Повесть временных лет»: «Подвиг отрока киевлянина и хитрость воеводы Претича».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</w:pPr>
            <w:r>
              <w:rPr>
                <w:rFonts w:cs="Times New Roman"/>
              </w:rPr>
              <w:t>Чтение и пересказ летописного сюжета. Устные и письменные ответы на вопросы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15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Из литературы 18 века (1 </w:t>
            </w:r>
            <w:r>
              <w:rPr>
                <w:rFonts w:cs="Times New Roman"/>
                <w:b/>
                <w:lang w:val="ru-RU"/>
              </w:rPr>
              <w:t>ч.)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М.В.Ломоносов. «Случились вместе два астронома в пиру…»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Поиск сведений о писателе. Пересказ фрагментов публицистического и научно- популярного </w:t>
            </w:r>
            <w:r>
              <w:rPr>
                <w:rFonts w:cs="Times New Roman"/>
              </w:rPr>
              <w:t>текстов. Выразительное чтение стихотворения.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5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Из литературы 19 века </w:t>
            </w:r>
            <w:r>
              <w:rPr>
                <w:rFonts w:cs="Times New Roman"/>
                <w:b/>
                <w:color w:val="000000"/>
              </w:rPr>
              <w:t>(3</w:t>
            </w:r>
            <w:r>
              <w:rPr>
                <w:rFonts w:cs="Times New Roman"/>
                <w:b/>
                <w:color w:val="000000"/>
                <w:lang w:val="ru-RU"/>
              </w:rPr>
              <w:t>8</w:t>
            </w:r>
            <w:r>
              <w:rPr>
                <w:rFonts w:cs="Times New Roman"/>
                <w:b/>
                <w:color w:val="000000"/>
              </w:rPr>
              <w:t xml:space="preserve"> </w:t>
            </w:r>
            <w:r>
              <w:rPr>
                <w:rFonts w:cs="Times New Roman"/>
                <w:b/>
                <w:color w:val="000000"/>
                <w:lang w:val="ru-RU"/>
              </w:rPr>
              <w:t>ч.</w:t>
            </w:r>
            <w:r>
              <w:rPr>
                <w:rFonts w:cs="Times New Roman"/>
                <w:b/>
                <w:color w:val="000000"/>
              </w:rPr>
              <w:t>)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Жанр басни в мировой литератур</w:t>
            </w:r>
            <w:r>
              <w:rPr>
                <w:rFonts w:cs="Times New Roman"/>
                <w:lang w:val="ru-RU"/>
              </w:rPr>
              <w:t>е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Выразительное чтение басен (в том числе по ролям и наизусть) Устное рецензирование выразительного чтения одноклассников, чтения </w:t>
            </w:r>
            <w:r>
              <w:rPr>
                <w:rFonts w:cs="Times New Roman"/>
              </w:rPr>
              <w:t>актёров.Устные или письменные ответы на вопросы (в том числе с использованием цитирования).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Участие в коллективном диалоге. Составление вопросов к басням. Составление характеристик героев басен.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Анализ различных форм выражения авторской позиции.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Создание с</w:t>
            </w:r>
            <w:r>
              <w:rPr>
                <w:rFonts w:cs="Times New Roman"/>
              </w:rPr>
              <w:t>обственных иллюстраций и их защита.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И.А.Крылов. «Ворона и лисица», «Свинья под дубом».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И.А.Крылов «Волк на псарне».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Басни Крылова. Анализ и исполнение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В.А.Жуковский- </w:t>
            </w:r>
            <w:r>
              <w:rPr>
                <w:rFonts w:cs="Times New Roman"/>
                <w:lang w:val="ru-RU"/>
              </w:rPr>
              <w:t xml:space="preserve">сказочник. </w:t>
            </w:r>
            <w:r>
              <w:rPr>
                <w:rFonts w:cs="Times New Roman"/>
              </w:rPr>
              <w:t>«Спящая царевна».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Устный рассказ о поэте. </w:t>
            </w:r>
            <w:r>
              <w:rPr>
                <w:rFonts w:cs="Times New Roman"/>
              </w:rPr>
              <w:t>Восприятие и выразительное чтение сказки и баллады (в том числе наизусть).Устные ответы на вопросы (с использованием цитирования). Участие в коллек-тивном диалоге. Составление плана произведения (в том числе цитатного). Составление характеристик героев и и</w:t>
            </w:r>
            <w:r>
              <w:rPr>
                <w:rFonts w:cs="Times New Roman"/>
              </w:rPr>
              <w:t>х нравственная оценка.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snapToGrid w:val="0"/>
              <w:rPr>
                <w:rFonts w:cs="Times New Roman"/>
              </w:rPr>
            </w:pPr>
          </w:p>
          <w:p w:rsidR="00DF400F" w:rsidRDefault="00DF400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В.А.Жуковский- </w:t>
            </w:r>
            <w:r>
              <w:rPr>
                <w:rFonts w:cs="Times New Roman"/>
                <w:lang w:val="ru-RU"/>
              </w:rPr>
              <w:t xml:space="preserve">сказочник. </w:t>
            </w:r>
            <w:r>
              <w:rPr>
                <w:rFonts w:cs="Times New Roman"/>
              </w:rPr>
              <w:t>«Спящая царевна».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snapToGrid w:val="0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Черты литературной и народной сказки в произведениях В.А.Жуковского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snapToGrid w:val="0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В.А.Жуковский. </w:t>
            </w:r>
            <w:r>
              <w:rPr>
                <w:rFonts w:cs="Times New Roman"/>
                <w:lang w:val="ru-RU"/>
              </w:rPr>
              <w:t xml:space="preserve">Баллада </w:t>
            </w:r>
            <w:r>
              <w:rPr>
                <w:rFonts w:cs="Times New Roman"/>
              </w:rPr>
              <w:t xml:space="preserve"> «Кубок».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А.С.Пушкин. </w:t>
            </w:r>
            <w:r>
              <w:rPr>
                <w:rFonts w:cs="Times New Roman"/>
                <w:lang w:val="ru-RU"/>
              </w:rPr>
              <w:t>Детские и лицейские годы</w:t>
            </w:r>
            <w:r>
              <w:rPr>
                <w:rFonts w:cs="Times New Roman"/>
              </w:rPr>
              <w:t xml:space="preserve"> «Няне».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Поиск сведений о поэте.Выразительное чтение (в том числе наизусть).Устное рецензирование выразительного чтения одноклассников, чтения актёров. Поиск незнакомых слов и определение их значения. Пересказы фрагментов сказки. Выделение этапов развития</w:t>
            </w:r>
            <w:r>
              <w:rPr>
                <w:rFonts w:cs="Times New Roman"/>
              </w:rPr>
              <w:t xml:space="preserve"> сюжета. Составление вопросов к сказке. Устные и письменные ответы на вопросы .Участие в коллективном диалоге. Составление плана характеристики героев (в том числе сравнительной). Составление устных и письменных характери-стик героев.  Создание собственных</w:t>
            </w:r>
            <w:r>
              <w:rPr>
                <w:rFonts w:cs="Times New Roman"/>
              </w:rPr>
              <w:t xml:space="preserve"> иллюстраций. Показ и защита проектов по сказкам Пушкина.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Пролог к поэме «Руслан и Людмила»- собирательная картина народных сказок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А.С.Пушкин. «Сказка о мертвой царевне и о семи богатырях»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Р.р. Сравнительная характеристика героев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Сопоставление сказки «Спящая царевна» В.А.Жуковского со «Сказкой о мертвой царевне» А.С. Пушкина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63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Мои любимые сказки А.С. Пушкина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Антоний Погорельский.  «Черная курица, или подземные жители» как литературная сказка.</w:t>
            </w:r>
          </w:p>
        </w:tc>
        <w:tc>
          <w:tcPr>
            <w:tcW w:w="6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Выразительное чтение </w:t>
            </w:r>
            <w:r>
              <w:rPr>
                <w:rFonts w:cs="Times New Roman"/>
              </w:rPr>
              <w:t>сказок . Различные виды пересказов.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Устные ответы на вопросы (с использованием цитирования).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Участие в коллективном диалоге.</w:t>
            </w:r>
          </w:p>
          <w:p w:rsidR="00DF400F" w:rsidRDefault="00DF400F">
            <w:pPr>
              <w:pStyle w:val="Standard"/>
              <w:rPr>
                <w:rFonts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Антоний Погорельский. «Черная курица, или подземные жители» как нравоучительное произведение.</w:t>
            </w:r>
          </w:p>
        </w:tc>
        <w:tc>
          <w:tcPr>
            <w:tcW w:w="6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В.М.Гаршин. Сказка «</w:t>
            </w:r>
            <w:r>
              <w:rPr>
                <w:rFonts w:cs="Times New Roman"/>
                <w:lang w:val="en-US"/>
              </w:rPr>
              <w:t>Attalea princeps”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Устные ответы на вопросы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М.Ю.Лермонтов. «Бородино»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Поиск сведений о поэте .Устный рассказ о поэте. Выразительное чтение стихотворения (в том числе наизусть).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Различные виды пересказов.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.М.Ю.Лермонтов. «Бородино»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Н.В.Гоголь. «Вечера на хуторе близ Диканьки». «Заколдованное место».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Устный рассказ о писателе. Выразительное чтение. Различные виды пересказов. Устные ответы на вопросы (с использованием цитирования). Участие в коллективном диалоге.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Характеристика героев </w:t>
            </w:r>
            <w:r>
              <w:rPr>
                <w:rFonts w:cs="Times New Roman"/>
              </w:rPr>
              <w:t>повестей (в том числе сравнительная).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Реальность и фантастика в повести.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Н.А. Некрасов «На Волге». Раздумья поэта о судьбе народа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lang w:val="ru-RU"/>
              </w:rPr>
            </w:pPr>
            <w:r>
              <w:rPr>
                <w:lang w:val="ru-RU"/>
              </w:rPr>
              <w:t>Чтение наизусть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Н.А.Некрасов. «Есть женщины в русских селеньях…»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Устный рассказ о поэте.Восприятие и </w:t>
            </w:r>
            <w:r>
              <w:rPr>
                <w:rFonts w:cs="Times New Roman"/>
              </w:rPr>
              <w:t>выразительное чтение произведений (в том числе наизусть).Устные ответы на вопросы (с использованием цитирования).Участие в коллективном диалоге.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Н.А.Некрасов.«Крестьянские дети».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И.С.Тургенев.</w:t>
            </w:r>
            <w:r>
              <w:rPr>
                <w:rFonts w:cs="Times New Roman"/>
                <w:lang w:val="ru-RU"/>
              </w:rPr>
              <w:t xml:space="preserve">  «Муму»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Устный рассказ о писателе. Восприятие и выразительное чтение повести (в том числе по ролям).  Поиск незнакомых слов и определение их значения. Различные виды пересказов. Устные ответы на вопросы (с использованием цитирования).Участие в коллективн</w:t>
            </w:r>
            <w:r>
              <w:rPr>
                <w:rFonts w:cs="Times New Roman"/>
              </w:rPr>
              <w:t>ом диалоге. Составление плана (в том числе цитатного). Письменный ответ на один из проблемных вопросов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Герасим в доме барыни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Герасим и Татьяна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Герасим и Муму.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Сочинение — отзыв о прочитанной повести И.С.Тургенева «Муму»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А.Фет. Стихотворения.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</w:pPr>
            <w:r>
              <w:rPr>
                <w:rFonts w:cs="Times New Roman"/>
              </w:rPr>
              <w:t>Выразительное чтение стихотворения (в том числе наизусть).  Анализ стихотворения по</w:t>
            </w:r>
            <w:r>
              <w:rPr>
                <w:rFonts w:cs="Times New Roman"/>
                <w:iCs/>
              </w:rPr>
              <w:t xml:space="preserve"> плану анализа лирики.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45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Л.Н.Толстой. «Кавказский пленник»: русский офицер в плену у горцев.</w:t>
            </w:r>
          </w:p>
        </w:tc>
        <w:tc>
          <w:tcPr>
            <w:tcW w:w="6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Поиск сведений о писателе Устный рассказ о писателе.</w:t>
            </w:r>
            <w:r>
              <w:rPr>
                <w:rFonts w:cs="Times New Roman"/>
              </w:rPr>
              <w:t xml:space="preserve"> Восприятие и выразительное чтение рассказа (в том числе по ролям). Устное рецензирование вырази тельного чтения одноклассни ков, чтения актёров. Поиск незнакомых слов и определение их значения с помощью слова рей и справочной литературы.Различные виды пер</w:t>
            </w:r>
            <w:r>
              <w:rPr>
                <w:rFonts w:cs="Times New Roman"/>
              </w:rPr>
              <w:t>есказов.Устные ответы на вопросы .Участие в  диалоге.Составление характеристики  героев (в том числе сравнительной). Письменный ответ на один из проблемных вопросов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Жилин и Костылин.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47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Тема дружбы в рассказе.</w:t>
            </w:r>
          </w:p>
        </w:tc>
        <w:tc>
          <w:tcPr>
            <w:tcW w:w="6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Р.Р. Подготовка к </w:t>
            </w:r>
            <w:r>
              <w:rPr>
                <w:rFonts w:cs="Times New Roman"/>
              </w:rPr>
              <w:t>письменному ответу на проблемный вопрос.</w:t>
            </w:r>
          </w:p>
        </w:tc>
        <w:tc>
          <w:tcPr>
            <w:tcW w:w="6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Проект «Жилин и Костылин: два характера- две разных судьбы»</w:t>
            </w:r>
          </w:p>
        </w:tc>
        <w:tc>
          <w:tcPr>
            <w:tcW w:w="6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А.П.Чехов «Хирургия» как юмористичес-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кий рассказ.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 Устный рассказ о писателе. Выразительное чтение рассказов (в том числе по ролям). Устные </w:t>
            </w:r>
            <w:r>
              <w:rPr>
                <w:rFonts w:cs="Times New Roman"/>
              </w:rPr>
              <w:t>ответы на вопросы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 xml:space="preserve">Русские поэты </w:t>
            </w:r>
            <w:r>
              <w:rPr>
                <w:rFonts w:cs="Times New Roman"/>
                <w:color w:val="000000"/>
                <w:lang w:val="en-US"/>
              </w:rPr>
              <w:t>XIX</w:t>
            </w:r>
            <w:r>
              <w:rPr>
                <w:rFonts w:cs="Times New Roman"/>
                <w:color w:val="000000"/>
              </w:rPr>
              <w:t xml:space="preserve"> века о Родине и родной природе.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Выразительное чтение стихо-творений (в том числе   наизусть) и их анализ по вопросам учителя (с использованием цитирования).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</w:pPr>
            <w:r>
              <w:rPr>
                <w:rFonts w:cs="Times New Roman"/>
                <w:color w:val="000000"/>
              </w:rPr>
              <w:t xml:space="preserve">Русские поэты </w:t>
            </w:r>
            <w:r>
              <w:rPr>
                <w:rFonts w:cs="Times New Roman"/>
                <w:color w:val="000000"/>
                <w:lang w:val="en-US"/>
              </w:rPr>
              <w:t>XIX</w:t>
            </w:r>
            <w:r>
              <w:rPr>
                <w:rFonts w:cs="Times New Roman"/>
                <w:color w:val="000000"/>
              </w:rPr>
              <w:t xml:space="preserve"> века о Родине и родной природе.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15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</w:rPr>
              <w:t>Из литературы 20 века (</w:t>
            </w:r>
            <w:r>
              <w:rPr>
                <w:rFonts w:cs="Times New Roman"/>
                <w:b/>
                <w:lang w:val="ru-RU"/>
              </w:rPr>
              <w:t>34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  <w:lang w:val="ru-RU"/>
              </w:rPr>
              <w:t>ч.)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И.А.Бунин  «Косцы»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  <w:color w:val="000000"/>
              </w:rPr>
              <w:t>Устный рассказ о писателе. Восприятие и выразительное чтение рассказ</w:t>
            </w:r>
            <w:r>
              <w:rPr>
                <w:rFonts w:cs="Times New Roman"/>
                <w:color w:val="000000"/>
                <w:lang w:val="ru-RU"/>
              </w:rPr>
              <w:t>а</w:t>
            </w:r>
            <w:r>
              <w:rPr>
                <w:rFonts w:cs="Times New Roman"/>
                <w:color w:val="000000"/>
              </w:rPr>
              <w:t>.  Устные ответы на вопросы (с использованием цитирования). Участие в коллективном диалоге. Устный и письменный анализ эпизода.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В.Ч. И.А. Бунин </w:t>
            </w:r>
            <w:r>
              <w:rPr>
                <w:rFonts w:cs="Times New Roman"/>
                <w:lang w:val="ru-RU"/>
              </w:rPr>
              <w:t>«Подснежник»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В.Г.Короленко. «В дурном обществе»: судья и его дети.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Поиск сведений о писателе. Выразительное чтение повести.</w:t>
            </w:r>
          </w:p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Различные виды пересказов. Устные ответы на вопросы (с использованием цитирования).Участие в коллективном диалоге.</w:t>
            </w:r>
          </w:p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Характеристика сюжета произведения, его тематики, проблематики, идейно-эмоционального содержания.</w:t>
            </w:r>
          </w:p>
          <w:p w:rsidR="00DF400F" w:rsidRDefault="004168B1">
            <w:pPr>
              <w:pStyle w:val="Standard"/>
            </w:pPr>
            <w:r>
              <w:rPr>
                <w:rFonts w:cs="Times New Roman"/>
                <w:color w:val="000000"/>
              </w:rPr>
              <w:t xml:space="preserve">Нравственная оценка героев повести. Сопоставление персонажей и составление плана их сравнительной характеристики. Письменная сравнительная </w:t>
            </w:r>
            <w:r>
              <w:rPr>
                <w:rFonts w:cs="Times New Roman"/>
                <w:bCs/>
                <w:color w:val="000000"/>
              </w:rPr>
              <w:t>характеристика геро</w:t>
            </w:r>
            <w:r>
              <w:rPr>
                <w:rFonts w:cs="Times New Roman"/>
                <w:bCs/>
                <w:color w:val="000000"/>
              </w:rPr>
              <w:t>ев по</w:t>
            </w:r>
            <w:r>
              <w:rPr>
                <w:rFonts w:cs="Times New Roman"/>
                <w:color w:val="000000"/>
              </w:rPr>
              <w:t>вести.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Семья Тыбурция.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«Дурное общество» и «дурные дела».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57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Тыбурций Драб- замечательная личность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Обучение навыкам характеристики героев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 xml:space="preserve">Работа над сочинением по повести </w:t>
            </w:r>
            <w:r>
              <w:rPr>
                <w:rFonts w:cs="Times New Roman"/>
              </w:rPr>
              <w:t xml:space="preserve"> В.Г.Короленко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«В дурном обществе».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ВЧ А.И. </w:t>
            </w:r>
            <w:r>
              <w:rPr>
                <w:rFonts w:cs="Times New Roman"/>
                <w:lang w:val="ru-RU"/>
              </w:rPr>
              <w:t>Куприн «Тапер», «Белый пудель»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С.Есенин. Стихотворения.</w:t>
            </w:r>
          </w:p>
        </w:tc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Выразительное чтение стихотворений  (в том числе наизусть).</w:t>
            </w:r>
          </w:p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Анализ стихотворения по плану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П.П.Бажов. «Медной горы хозяйка».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Устные ответы на вопросы (с использованием цитирования).</w:t>
            </w:r>
          </w:p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Участие в коллективном диалоге. Составление плана характери-стики героев (в том числе сравнительной). Рассказ о героях и их нравственная оценка. Анализ эпизода произведения.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Образы </w:t>
            </w:r>
            <w:r>
              <w:rPr>
                <w:rFonts w:cs="Times New Roman"/>
                <w:lang w:val="ru-RU"/>
              </w:rPr>
              <w:t xml:space="preserve">героев сказа П.П. Бажова «Медной горы хозяйка». </w:t>
            </w:r>
            <w:r>
              <w:rPr>
                <w:rFonts w:cs="Times New Roman"/>
              </w:rPr>
              <w:t xml:space="preserve">Сказ как жанр </w:t>
            </w:r>
            <w:r>
              <w:rPr>
                <w:rFonts w:cs="Times New Roman"/>
              </w:rPr>
              <w:t>литературы.</w:t>
            </w:r>
          </w:p>
        </w:tc>
        <w:tc>
          <w:tcPr>
            <w:tcW w:w="6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6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К.Паустовский. «Теплый хлеб». Герои и их поступки.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Устный рассказ о писателе. Выразительное чтение сказки.</w:t>
            </w:r>
          </w:p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Различные виды пересказов.Устные ответы на вопросы (с использованием цитирования).Участие в коллективном диалоге.</w:t>
            </w:r>
          </w:p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Выявление черт фольклорной традиции в сказке. Презентация   и   защита   собственных   иллюстраций к сказке.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К. Паустовский. «Заячьи лапы»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Сказки К. Паустовского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С.Я.Маршак. «Двенадцать месяцев».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Устный рассказ о писателе и обобщение</w:t>
            </w:r>
            <w:r>
              <w:rPr>
                <w:rFonts w:cs="Times New Roman"/>
                <w:color w:val="000000"/>
              </w:rPr>
              <w:t xml:space="preserve"> сведений о его сказках. Выразительное чтение сказок писателя. Различные виды пересказов.Устные ответы на вопросы (с использованием цитирования).Участие в коллективном диалоге.</w:t>
            </w:r>
          </w:p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Составление плана сравнительной характеристики народной сказки и пьесы-сказки. </w:t>
            </w:r>
            <w:r>
              <w:rPr>
                <w:rFonts w:cs="Times New Roman"/>
                <w:color w:val="000000"/>
              </w:rPr>
              <w:t>Составление устного и письменного ответа на проблемный вопрос.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Положительные и отрицательные герои в сказке «Двенадцать месяцев».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Пьеса-сказка и ее народная основа.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71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Проект «Постановка спектакля по сказке «Двенадцать месяцев»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А.П.Платонов. «Никита».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Устный рассказ о писателе. Выразительное чтение рассказа, пересказ его фрагментов. Составление плана характеристики героев и их нравственная оценка. Письменная характеристика героя.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Тема человеческого труда в рассказе </w:t>
            </w:r>
            <w:r>
              <w:rPr>
                <w:rFonts w:cs="Times New Roman"/>
                <w:lang w:val="ru-RU"/>
              </w:rPr>
              <w:t>«Никита»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В.П.Астафьев. «Васюткино озеро»: юный герой в экстремальной ситуации.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</w:pPr>
            <w:r>
              <w:rPr>
                <w:rFonts w:cs="Times New Roman"/>
                <w:color w:val="000000"/>
              </w:rPr>
              <w:t xml:space="preserve">Устный рассказ о писателе. Восприятие и выразительное чтение рассказа, пересказ его фрагментов. Устные ответы на вопросы (с использованием цитирования). Участие в </w:t>
            </w:r>
            <w:r>
              <w:rPr>
                <w:rFonts w:cs="Times New Roman"/>
                <w:color w:val="000000"/>
              </w:rPr>
              <w:t>коллективном диалоге. Составление плана и письменная характеристика героя (с использованием цитирования). Составление письменного ответа на проблемный вопрос.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75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Становление характера главного героя.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Человек и природа в рассказе В.П. Астафьева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431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Подготовка к сочинению по рассказу В.П.Астафьева «Васюткино озеро»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431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ВЧ П.Мериме «Маттео Фальконе»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Поэты о Великой Отечественной войне</w:t>
            </w:r>
          </w:p>
          <w:p w:rsidR="00DF400F" w:rsidRDefault="00DF400F">
            <w:pPr>
              <w:pStyle w:val="Standard"/>
              <w:rPr>
                <w:rFonts w:cs="Times New Roman"/>
                <w:color w:val="000000"/>
                <w:lang w:val="ru-RU"/>
              </w:rPr>
            </w:pP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Краткий рассказ о поэтах и их военной биографии. Выразительное чтение </w:t>
            </w:r>
            <w:r>
              <w:rPr>
                <w:rFonts w:cs="Times New Roman"/>
                <w:color w:val="000000"/>
                <w:lang w:val="ru-RU"/>
              </w:rPr>
              <w:t>стихотворений. Устные</w:t>
            </w:r>
            <w:r>
              <w:rPr>
                <w:rFonts w:cs="Times New Roman"/>
                <w:color w:val="000000"/>
              </w:rPr>
              <w:t xml:space="preserve"> ответы на вопросы. Участие в коллективном диалоге.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Поэты о Великой Отечественной войне</w:t>
            </w:r>
          </w:p>
          <w:p w:rsidR="00DF400F" w:rsidRDefault="00DF400F">
            <w:pPr>
              <w:pStyle w:val="Standard"/>
              <w:rPr>
                <w:rFonts w:cs="Times New Roman"/>
                <w:color w:val="000000"/>
                <w:lang w:val="ru-RU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</w:pPr>
            <w:r>
              <w:rPr>
                <w:rFonts w:cs="Times New Roman"/>
                <w:color w:val="000000"/>
              </w:rPr>
              <w:t xml:space="preserve">Русские поэты </w:t>
            </w:r>
            <w:r>
              <w:rPr>
                <w:rFonts w:cs="Times New Roman"/>
                <w:color w:val="000000"/>
                <w:lang w:val="en-US"/>
              </w:rPr>
              <w:t>XX</w:t>
            </w:r>
            <w:r>
              <w:rPr>
                <w:rFonts w:cs="Times New Roman"/>
                <w:color w:val="000000"/>
              </w:rPr>
              <w:t xml:space="preserve"> века о Родине и родной природе</w:t>
            </w:r>
          </w:p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Выразительное чтение стихотворений (в том числе наизусть).  Устные ответы на вопросы (с использованием цитирования).   Презентация   и   защита   собственных   иллюстраций к стихотворениям.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62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82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Д.Кедрин, </w:t>
            </w:r>
            <w:r>
              <w:rPr>
                <w:rFonts w:cs="Times New Roman"/>
              </w:rPr>
              <w:t>А.Прокофьев,Н.Рубцов.Стихотворения.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Писатели улыбаются. </w:t>
            </w:r>
            <w:r>
              <w:rPr>
                <w:rFonts w:cs="Times New Roman"/>
              </w:rPr>
              <w:t>Саша Черный.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«Кавказский пленник».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</w:pPr>
            <w:r>
              <w:rPr>
                <w:rFonts w:cs="Times New Roman"/>
                <w:color w:val="000000"/>
              </w:rPr>
              <w:t xml:space="preserve">Выразительное чтение рассказов, пересказ их </w:t>
            </w:r>
            <w:r>
              <w:rPr>
                <w:rFonts w:cs="Times New Roman"/>
                <w:color w:val="000000"/>
                <w:lang w:val="ru-RU"/>
              </w:rPr>
              <w:t>фрагментов</w:t>
            </w:r>
            <w:r>
              <w:rPr>
                <w:rFonts w:cs="Times New Roman"/>
                <w:color w:val="000000"/>
              </w:rPr>
              <w:t>. Устные ответы на вопросы (с использованием цитирования). Участие в коллективном диалоге.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Краткий </w:t>
            </w:r>
            <w:r>
              <w:rPr>
                <w:rFonts w:cs="Times New Roman"/>
              </w:rPr>
              <w:t>рассказ о поэте, его биографии и его песнях.</w:t>
            </w:r>
          </w:p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 Выразительное чтение стихотворения.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Саша Черный . «Игорь – Робинзон».</w:t>
            </w: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В.ч. Ю.Ч.Ким. «Рыба-кит».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Контрольная работа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1591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</w:rPr>
              <w:t>Из зарубежной литературы (</w:t>
            </w:r>
            <w:r>
              <w:rPr>
                <w:rFonts w:cs="Times New Roman"/>
                <w:b/>
                <w:lang w:val="ru-RU"/>
              </w:rPr>
              <w:t>16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  <w:lang w:val="ru-RU"/>
              </w:rPr>
              <w:t>ч.)</w:t>
            </w: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Р.Л.Стивенсон. «Вересковый мед»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Краткий  рассказ о писателе.Восприятие и выразительное чтение баллады. Составление цитатного плана баллады 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88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Д.Дефо. «Робинзон Крузо»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Устный  рассказ о писателе.Устные ответы на вопросы (с использованием </w:t>
            </w:r>
            <w:r>
              <w:rPr>
                <w:rFonts w:cs="Times New Roman"/>
                <w:color w:val="000000"/>
              </w:rPr>
              <w:t>цитирования). Участие в коллективном диалоге.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89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90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Ханс Кристиан</w:t>
            </w:r>
            <w:r>
              <w:rPr>
                <w:rFonts w:cs="Times New Roman"/>
              </w:rPr>
              <w:t xml:space="preserve"> Андерсен. "</w:t>
            </w:r>
            <w:r>
              <w:rPr>
                <w:rFonts w:cs="Times New Roman"/>
                <w:lang w:val="ru-RU"/>
              </w:rPr>
              <w:t>Снежная королева». Кай и Герда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Устный  рассказ о писателе. Восприятие и выразительное чтение сказки, пересказ и инсценирование ее фрагментов (по группам). Устные ответы на вопросы</w:t>
            </w:r>
          </w:p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Выразительное чтение сказки, пересказ ее ключевых фрагментов. С</w:t>
            </w:r>
            <w:r>
              <w:rPr>
                <w:rFonts w:cs="Times New Roman"/>
                <w:color w:val="000000"/>
              </w:rPr>
              <w:t>оставление плана письменной характеристики героев (в том числе сравнительной) и их характеристика по плану (с использованием цитирования).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91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История вторая и третья. Внутренняя красота героев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92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История четвертая и пятая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93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История шестая и </w:t>
            </w:r>
            <w:r>
              <w:rPr>
                <w:rFonts w:cs="Times New Roman"/>
                <w:lang w:val="ru-RU"/>
              </w:rPr>
              <w:t>седьмая. Победа добра, любви и дружбы над злом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94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Подготовка к сочинению по сказке Ханс Кристиан</w:t>
            </w:r>
            <w:r>
              <w:rPr>
                <w:rFonts w:cs="Times New Roman"/>
              </w:rPr>
              <w:t xml:space="preserve"> Андерсен</w:t>
            </w:r>
            <w:r>
              <w:rPr>
                <w:rFonts w:cs="Times New Roman"/>
                <w:lang w:val="ru-RU"/>
              </w:rPr>
              <w:t>а</w:t>
            </w:r>
            <w:r>
              <w:rPr>
                <w:rFonts w:cs="Times New Roman"/>
              </w:rPr>
              <w:t xml:space="preserve"> "</w:t>
            </w:r>
            <w:r>
              <w:rPr>
                <w:rFonts w:cs="Times New Roman"/>
                <w:lang w:val="ru-RU"/>
              </w:rPr>
              <w:t>Снежная королева»</w:t>
            </w:r>
          </w:p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95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М.Твен. «Приключения Тома Сойера»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Устный  рассказ о писателе. Выразительное чтение фрагментов романа. Обсуждение первых глав романа (по группам). Различные виды пересказов.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96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97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Джек Лондон. «Сказание о </w:t>
            </w:r>
            <w:r>
              <w:rPr>
                <w:rFonts w:cs="Times New Roman"/>
                <w:color w:val="000000"/>
              </w:rPr>
              <w:t>Кише»</w:t>
            </w:r>
          </w:p>
        </w:tc>
        <w:tc>
          <w:tcPr>
            <w:tcW w:w="682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Составление плана и пересказ статьи учебника. Восприятие и выразительное чтение рассказа, пересказ ключевых фрагментов (по группам).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98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682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99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ВЧ Ж.Санд «О чем говорят цветы»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100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Итоговая контрольная работа</w:t>
            </w:r>
          </w:p>
          <w:p w:rsidR="00DF400F" w:rsidRDefault="00DF400F">
            <w:pPr>
              <w:pStyle w:val="Standard"/>
              <w:rPr>
                <w:rFonts w:cs="Times New Roman"/>
                <w:color w:val="000000"/>
                <w:lang w:val="ru-RU"/>
              </w:rPr>
            </w:pP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Письменная работа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101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168B1"/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  <w:lang w:val="ru-RU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  <w:tr w:rsidR="00DF400F">
        <w:tblPrEx>
          <w:tblCellMar>
            <w:top w:w="0" w:type="dxa"/>
            <w:bottom w:w="0" w:type="dxa"/>
          </w:tblCellMar>
        </w:tblPrEx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102</w:t>
            </w:r>
          </w:p>
          <w:p w:rsidR="00DF400F" w:rsidRDefault="00DF400F">
            <w:pPr>
              <w:pStyle w:val="Standard"/>
              <w:rPr>
                <w:rFonts w:cs="Times New Roman"/>
                <w:lang w:val="ru-RU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</w:rPr>
            </w:pPr>
          </w:p>
        </w:tc>
        <w:tc>
          <w:tcPr>
            <w:tcW w:w="549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4168B1">
            <w:pPr>
              <w:pStyle w:val="Standard"/>
              <w:rPr>
                <w:rFonts w:cs="Times New Roman"/>
                <w:color w:val="000000"/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Литературный праздник. Путешествие по стране литературии 5 класса.</w:t>
            </w:r>
          </w:p>
        </w:tc>
        <w:tc>
          <w:tcPr>
            <w:tcW w:w="68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  <w:rPr>
                <w:rFonts w:cs="Times New Roman"/>
                <w:color w:val="000000"/>
                <w:lang w:val="ru-RU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400F" w:rsidRDefault="00DF400F">
            <w:pPr>
              <w:pStyle w:val="Standard"/>
            </w:pPr>
          </w:p>
        </w:tc>
      </w:tr>
    </w:tbl>
    <w:p w:rsidR="00DF400F" w:rsidRDefault="00DF400F">
      <w:pPr>
        <w:pStyle w:val="Standard"/>
        <w:rPr>
          <w:rFonts w:cs="Times New Roman"/>
        </w:rPr>
      </w:pPr>
    </w:p>
    <w:p w:rsidR="00DF400F" w:rsidRDefault="004168B1">
      <w:pPr>
        <w:pStyle w:val="Standard"/>
        <w:jc w:val="center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Учебно- методические средства обучения</w:t>
      </w:r>
    </w:p>
    <w:p w:rsidR="00DF400F" w:rsidRDefault="004168B1">
      <w:pPr>
        <w:pStyle w:val="Standard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Для учащихся:</w:t>
      </w:r>
    </w:p>
    <w:p w:rsidR="00DF400F" w:rsidRDefault="004168B1">
      <w:pPr>
        <w:pStyle w:val="Standard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1. Коровина В.Я. и др. Литература: Учебник-хрестоматия для 5 класса: В 2ч. - М.: Просвещение, 2013.</w:t>
      </w:r>
    </w:p>
    <w:p w:rsidR="00DF400F" w:rsidRDefault="004168B1">
      <w:pPr>
        <w:pStyle w:val="Standard"/>
      </w:pPr>
      <w:r>
        <w:rPr>
          <w:rFonts w:eastAsia="Times New Roman" w:cs="Times New Roman"/>
          <w:color w:val="000000"/>
          <w:lang w:eastAsia="ru-RU"/>
        </w:rPr>
        <w:t>2.  Литература: 5 класс:</w:t>
      </w:r>
      <w:r>
        <w:rPr>
          <w:rFonts w:eastAsia="Times New Roman" w:cs="Times New Roman"/>
          <w:color w:val="000000"/>
          <w:lang w:eastAsia="ru-RU"/>
        </w:rPr>
        <w:t xml:space="preserve"> Фонохрестоматия: Электронное учебное пособие на С</w:t>
      </w:r>
      <w:r>
        <w:rPr>
          <w:rFonts w:eastAsia="Times New Roman" w:cs="Times New Roman"/>
          <w:color w:val="000000"/>
          <w:lang w:val="en-US" w:eastAsia="ru-RU"/>
        </w:rPr>
        <w:t>D</w:t>
      </w:r>
      <w:r>
        <w:rPr>
          <w:rFonts w:eastAsia="Times New Roman" w:cs="Times New Roman"/>
          <w:color w:val="000000"/>
          <w:lang w:eastAsia="ru-RU"/>
        </w:rPr>
        <w:t>-</w:t>
      </w:r>
      <w:r>
        <w:rPr>
          <w:rFonts w:eastAsia="Times New Roman" w:cs="Times New Roman"/>
          <w:color w:val="000000"/>
          <w:lang w:val="en-US" w:eastAsia="ru-RU"/>
        </w:rPr>
        <w:t>P</w:t>
      </w:r>
      <w:r>
        <w:rPr>
          <w:rFonts w:eastAsia="Times New Roman" w:cs="Times New Roman"/>
          <w:color w:val="000000"/>
          <w:lang w:eastAsia="ru-RU"/>
        </w:rPr>
        <w:t>ОМ / Сост. В.Я.Коровина, В.П.Журавлев, В.И.Коровин. - М.: Просвещение, 2012.</w:t>
      </w:r>
    </w:p>
    <w:p w:rsidR="00DF400F" w:rsidRDefault="004168B1">
      <w:pPr>
        <w:pStyle w:val="Standard"/>
      </w:pPr>
      <w:r>
        <w:rPr>
          <w:rFonts w:eastAsia="Times New Roman" w:cs="Times New Roman"/>
          <w:b/>
          <w:lang w:eastAsia="ru-RU"/>
        </w:rPr>
        <w:t>Для учителя</w:t>
      </w:r>
      <w:r>
        <w:rPr>
          <w:rFonts w:eastAsia="Times New Roman" w:cs="Times New Roman"/>
          <w:lang w:eastAsia="ru-RU"/>
        </w:rPr>
        <w:t>: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1. Примерные программы по учебным предметам. Литература. 5-9 классы. – 2-е изд., дораб. – М. : Просвещение, 2011.</w:t>
      </w:r>
      <w:r>
        <w:rPr>
          <w:rFonts w:eastAsia="Times New Roman" w:cs="Times New Roman"/>
          <w:lang w:eastAsia="ru-RU"/>
        </w:rPr>
        <w:t xml:space="preserve"> – 176 с. – (Стандарты второго поколения).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2.Программа общеобразовательных учреждений  5 - 9 классы (базовый уровень) под редакцией В.Я. Коровиной. М., «Просвещение», 2011 г.</w:t>
      </w:r>
    </w:p>
    <w:p w:rsidR="00DF400F" w:rsidRDefault="004168B1">
      <w:pPr>
        <w:pStyle w:val="Standard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3. И. В. Карасёва, В. Н. Пташкина «Система уроков по учебнику В. Я. Коровиной, В.</w:t>
      </w:r>
      <w:r>
        <w:rPr>
          <w:rFonts w:eastAsia="Times New Roman" w:cs="Times New Roman"/>
          <w:color w:val="000000"/>
          <w:lang w:eastAsia="ru-RU"/>
        </w:rPr>
        <w:t xml:space="preserve"> П. Журавлёва, В. И. Коровина». Волгоград, Изд. «Учитель», 2013 г.</w:t>
      </w:r>
    </w:p>
    <w:p w:rsidR="00DF400F" w:rsidRDefault="004168B1">
      <w:pPr>
        <w:pStyle w:val="Standard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 xml:space="preserve">4. </w:t>
      </w:r>
      <w:r>
        <w:rPr>
          <w:rFonts w:eastAsia="Times New Roman" w:cs="Times New Roman"/>
          <w:color w:val="000000"/>
          <w:lang w:val="ru-RU" w:eastAsia="ru-RU"/>
        </w:rPr>
        <w:t>Егорова Н</w:t>
      </w:r>
      <w:r>
        <w:rPr>
          <w:rFonts w:eastAsia="Times New Roman" w:cs="Times New Roman"/>
          <w:color w:val="000000"/>
          <w:lang w:eastAsia="ru-RU"/>
        </w:rPr>
        <w:t>.В., Егорова Н.В. Поурочные разработки по литературе. 5 класс. – 5-е изд., перераб. и доп. - М: ВАКО, 2016.</w:t>
      </w:r>
    </w:p>
    <w:p w:rsidR="00DF400F" w:rsidRDefault="004168B1">
      <w:pPr>
        <w:pStyle w:val="Standard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6.  Контрольно-измерительные материалы. Литература: 5 класс / Сост. Л</w:t>
      </w:r>
      <w:r>
        <w:rPr>
          <w:rFonts w:eastAsia="Times New Roman" w:cs="Times New Roman"/>
          <w:color w:val="000000"/>
          <w:lang w:eastAsia="ru-RU"/>
        </w:rPr>
        <w:t>.В. Антонова. – М.: ВАКО, 2011. – 96 с. – (Контрольно-измерительные материалы).</w:t>
      </w:r>
    </w:p>
    <w:p w:rsidR="00DF400F" w:rsidRDefault="004168B1">
      <w:pPr>
        <w:pStyle w:val="Standard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С</w:t>
      </w:r>
      <w:r>
        <w:rPr>
          <w:rFonts w:eastAsia="Times New Roman" w:cs="Times New Roman"/>
          <w:b/>
          <w:lang w:val="ru-RU" w:eastAsia="ru-RU"/>
        </w:rPr>
        <w:t>редства обучения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Портреты русских и зарубежных поэтов и писателей</w:t>
      </w:r>
    </w:p>
    <w:p w:rsidR="00DF400F" w:rsidRDefault="004168B1">
      <w:pPr>
        <w:pStyle w:val="Standard"/>
      </w:pPr>
      <w:r>
        <w:rPr>
          <w:rFonts w:eastAsia="Times New Roman" w:cs="Times New Roman"/>
          <w:color w:val="000000"/>
          <w:lang w:eastAsia="ru-RU"/>
        </w:rPr>
        <w:t>Фонохрестоматия: Электронное учебное пособие на С</w:t>
      </w:r>
      <w:r>
        <w:rPr>
          <w:rFonts w:eastAsia="Times New Roman" w:cs="Times New Roman"/>
          <w:color w:val="000000"/>
          <w:lang w:val="en-US" w:eastAsia="ru-RU"/>
        </w:rPr>
        <w:t>D</w:t>
      </w:r>
      <w:r>
        <w:rPr>
          <w:rFonts w:eastAsia="Times New Roman" w:cs="Times New Roman"/>
          <w:color w:val="000000"/>
          <w:lang w:eastAsia="ru-RU"/>
        </w:rPr>
        <w:t>-</w:t>
      </w:r>
      <w:r>
        <w:rPr>
          <w:rFonts w:eastAsia="Times New Roman" w:cs="Times New Roman"/>
          <w:color w:val="000000"/>
          <w:lang w:val="en-US" w:eastAsia="ru-RU"/>
        </w:rPr>
        <w:t>P</w:t>
      </w:r>
      <w:r>
        <w:rPr>
          <w:rFonts w:eastAsia="Times New Roman" w:cs="Times New Roman"/>
          <w:color w:val="000000"/>
          <w:lang w:eastAsia="ru-RU"/>
        </w:rPr>
        <w:t xml:space="preserve">ОМ / Сост. В.Я. Коровина, В.П. Журавлев, В.И. Коровин. - </w:t>
      </w:r>
      <w:r>
        <w:rPr>
          <w:rFonts w:eastAsia="Times New Roman" w:cs="Times New Roman"/>
          <w:color w:val="000000"/>
          <w:lang w:eastAsia="ru-RU"/>
        </w:rPr>
        <w:t>М.: Просвещение, 2013.</w:t>
      </w:r>
    </w:p>
    <w:p w:rsidR="00DF400F" w:rsidRDefault="004168B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Интернет-ресурсы:</w:t>
      </w:r>
    </w:p>
    <w:p w:rsidR="00DF400F" w:rsidRDefault="004168B1">
      <w:pPr>
        <w:pStyle w:val="Standard"/>
        <w:rPr>
          <w:rFonts w:eastAsia="Times New Roman" w:cs="Times New Roman"/>
          <w:i/>
          <w:lang w:eastAsia="ru-RU"/>
        </w:rPr>
      </w:pPr>
      <w:r>
        <w:rPr>
          <w:rFonts w:eastAsia="Times New Roman" w:cs="Times New Roman"/>
          <w:i/>
          <w:lang w:eastAsia="ru-RU"/>
        </w:rPr>
        <w:t>Художественная литература:</w:t>
      </w:r>
    </w:p>
    <w:p w:rsidR="00DF400F" w:rsidRDefault="004168B1">
      <w:pPr>
        <w:pStyle w:val="Standard"/>
      </w:pPr>
      <w:hyperlink r:id="rId7" w:history="1">
        <w:r>
          <w:rPr>
            <w:rFonts w:eastAsia="Times New Roman" w:cs="Times New Roman"/>
            <w:u w:val="single"/>
            <w:lang w:eastAsia="ru-RU"/>
          </w:rPr>
          <w:t>http://www.</w:t>
        </w:r>
      </w:hyperlink>
      <w:hyperlink r:id="rId8" w:history="1">
        <w:r>
          <w:rPr>
            <w:rFonts w:eastAsia="Times New Roman" w:cs="Times New Roman"/>
            <w:u w:val="single"/>
            <w:lang w:val="en-US" w:eastAsia="ru-RU"/>
          </w:rPr>
          <w:t>rusfolk</w:t>
        </w:r>
      </w:hyperlink>
      <w:hyperlink r:id="rId9" w:history="1">
        <w:r>
          <w:rPr>
            <w:rFonts w:eastAsia="Times New Roman" w:cs="Times New Roman"/>
            <w:u w:val="single"/>
            <w:lang w:eastAsia="ru-RU"/>
          </w:rPr>
          <w:t>.</w:t>
        </w:r>
      </w:hyperlink>
      <w:hyperlink r:id="rId10" w:history="1">
        <w:r>
          <w:rPr>
            <w:rFonts w:eastAsia="Times New Roman" w:cs="Times New Roman"/>
            <w:u w:val="single"/>
            <w:lang w:val="en-US" w:eastAsia="ru-RU"/>
          </w:rPr>
          <w:t>chat</w:t>
        </w:r>
      </w:hyperlink>
      <w:hyperlink r:id="rId11" w:history="1">
        <w:r>
          <w:rPr>
            <w:rFonts w:eastAsia="Times New Roman" w:cs="Times New Roman"/>
            <w:u w:val="single"/>
            <w:lang w:eastAsia="ru-RU"/>
          </w:rPr>
          <w:t>.</w:t>
        </w:r>
      </w:hyperlink>
      <w:hyperlink r:id="rId12" w:history="1">
        <w:r>
          <w:rPr>
            <w:rFonts w:eastAsia="Times New Roman" w:cs="Times New Roman"/>
            <w:u w:val="single"/>
            <w:lang w:val="en-US" w:eastAsia="ru-RU"/>
          </w:rPr>
          <w:t>ru</w:t>
        </w:r>
      </w:hyperlink>
      <w:r>
        <w:rPr>
          <w:rFonts w:eastAsia="Times New Roman" w:cs="Times New Roman"/>
          <w:lang w:eastAsia="ru-RU"/>
        </w:rPr>
        <w:t xml:space="preserve"> – Русский фольклор</w:t>
      </w:r>
    </w:p>
    <w:p w:rsidR="00DF400F" w:rsidRDefault="004168B1">
      <w:pPr>
        <w:pStyle w:val="Standard"/>
      </w:pPr>
      <w:hyperlink r:id="rId13" w:history="1">
        <w:r>
          <w:rPr>
            <w:rFonts w:eastAsia="Times New Roman" w:cs="Times New Roman"/>
            <w:u w:val="single"/>
            <w:lang w:val="en-US" w:eastAsia="ru-RU"/>
          </w:rPr>
          <w:t>http</w:t>
        </w:r>
      </w:hyperlink>
      <w:hyperlink r:id="rId14" w:history="1">
        <w:r>
          <w:rPr>
            <w:rFonts w:eastAsia="Times New Roman" w:cs="Times New Roman"/>
            <w:u w:val="single"/>
            <w:lang w:eastAsia="ru-RU"/>
          </w:rPr>
          <w:t>://</w:t>
        </w:r>
      </w:hyperlink>
      <w:hyperlink r:id="rId15" w:history="1">
        <w:r>
          <w:rPr>
            <w:rFonts w:eastAsia="Times New Roman" w:cs="Times New Roman"/>
            <w:u w:val="single"/>
            <w:lang w:val="en-US" w:eastAsia="ru-RU"/>
          </w:rPr>
          <w:t>www</w:t>
        </w:r>
      </w:hyperlink>
      <w:hyperlink r:id="rId16" w:history="1">
        <w:r>
          <w:rPr>
            <w:rFonts w:eastAsia="Times New Roman" w:cs="Times New Roman"/>
            <w:u w:val="single"/>
            <w:lang w:eastAsia="ru-RU"/>
          </w:rPr>
          <w:t>.</w:t>
        </w:r>
      </w:hyperlink>
      <w:hyperlink r:id="rId17" w:history="1">
        <w:r>
          <w:rPr>
            <w:rFonts w:eastAsia="Times New Roman" w:cs="Times New Roman"/>
            <w:u w:val="single"/>
            <w:lang w:val="en-US" w:eastAsia="ru-RU"/>
          </w:rPr>
          <w:t>pogovorka</w:t>
        </w:r>
      </w:hyperlink>
      <w:hyperlink r:id="rId18" w:history="1">
        <w:r>
          <w:rPr>
            <w:rFonts w:eastAsia="Times New Roman" w:cs="Times New Roman"/>
            <w:u w:val="single"/>
            <w:lang w:eastAsia="ru-RU"/>
          </w:rPr>
          <w:t>.</w:t>
        </w:r>
      </w:hyperlink>
      <w:hyperlink r:id="rId19" w:history="1">
        <w:r>
          <w:rPr>
            <w:rFonts w:eastAsia="Times New Roman" w:cs="Times New Roman"/>
            <w:u w:val="single"/>
            <w:lang w:val="en-US" w:eastAsia="ru-RU"/>
          </w:rPr>
          <w:t>com</w:t>
        </w:r>
      </w:hyperlink>
      <w:r>
        <w:rPr>
          <w:rFonts w:eastAsia="Times New Roman" w:cs="Times New Roman"/>
          <w:lang w:eastAsia="ru-RU"/>
        </w:rPr>
        <w:t>. – Пословицы и поговорки</w:t>
      </w:r>
    </w:p>
    <w:p w:rsidR="00DF400F" w:rsidRDefault="004168B1">
      <w:pPr>
        <w:pStyle w:val="Standard"/>
      </w:pPr>
      <w:hyperlink r:id="rId20" w:history="1">
        <w:r>
          <w:rPr>
            <w:rFonts w:eastAsia="Times New Roman" w:cs="Times New Roman"/>
            <w:u w:val="single"/>
            <w:lang w:eastAsia="ru-RU"/>
          </w:rPr>
          <w:t>http://</w:t>
        </w:r>
      </w:hyperlink>
      <w:hyperlink r:id="rId21" w:history="1">
        <w:r>
          <w:rPr>
            <w:rFonts w:eastAsia="Times New Roman" w:cs="Times New Roman"/>
            <w:u w:val="single"/>
            <w:lang w:val="en-US" w:eastAsia="ru-RU"/>
          </w:rPr>
          <w:t>old</w:t>
        </w:r>
      </w:hyperlink>
      <w:hyperlink r:id="rId22" w:history="1">
        <w:r>
          <w:rPr>
            <w:rFonts w:eastAsia="Times New Roman" w:cs="Times New Roman"/>
            <w:u w:val="single"/>
            <w:lang w:eastAsia="ru-RU"/>
          </w:rPr>
          <w:t>-</w:t>
        </w:r>
      </w:hyperlink>
      <w:hyperlink r:id="rId23" w:history="1">
        <w:r>
          <w:rPr>
            <w:rFonts w:eastAsia="Times New Roman" w:cs="Times New Roman"/>
            <w:u w:val="single"/>
            <w:lang w:val="en-US" w:eastAsia="ru-RU"/>
          </w:rPr>
          <w:t>russian</w:t>
        </w:r>
      </w:hyperlink>
      <w:hyperlink r:id="rId24" w:history="1">
        <w:r>
          <w:rPr>
            <w:rFonts w:eastAsia="Times New Roman" w:cs="Times New Roman"/>
            <w:u w:val="single"/>
            <w:lang w:eastAsia="ru-RU"/>
          </w:rPr>
          <w:t>.</w:t>
        </w:r>
      </w:hyperlink>
      <w:hyperlink r:id="rId25" w:history="1">
        <w:r>
          <w:rPr>
            <w:rFonts w:eastAsia="Times New Roman" w:cs="Times New Roman"/>
            <w:u w:val="single"/>
            <w:lang w:val="en-US" w:eastAsia="ru-RU"/>
          </w:rPr>
          <w:t>chat</w:t>
        </w:r>
      </w:hyperlink>
      <w:hyperlink r:id="rId26" w:history="1">
        <w:r>
          <w:rPr>
            <w:rFonts w:eastAsia="Times New Roman" w:cs="Times New Roman"/>
            <w:u w:val="single"/>
            <w:lang w:eastAsia="ru-RU"/>
          </w:rPr>
          <w:t>.</w:t>
        </w:r>
      </w:hyperlink>
      <w:hyperlink r:id="rId27" w:history="1">
        <w:r>
          <w:rPr>
            <w:rFonts w:eastAsia="Times New Roman" w:cs="Times New Roman"/>
            <w:u w:val="single"/>
            <w:lang w:val="en-US" w:eastAsia="ru-RU"/>
          </w:rPr>
          <w:t>ru</w:t>
        </w:r>
      </w:hyperlink>
      <w:r>
        <w:rPr>
          <w:rFonts w:eastAsia="Times New Roman" w:cs="Times New Roman"/>
          <w:lang w:eastAsia="ru-RU"/>
        </w:rPr>
        <w:t xml:space="preserve"> – Древнерусская литература</w:t>
      </w:r>
    </w:p>
    <w:p w:rsidR="00DF400F" w:rsidRDefault="004168B1">
      <w:pPr>
        <w:pStyle w:val="Standard"/>
      </w:pPr>
      <w:hyperlink r:id="rId28" w:history="1">
        <w:r>
          <w:rPr>
            <w:rFonts w:eastAsia="Times New Roman" w:cs="Times New Roman"/>
            <w:u w:val="single"/>
            <w:lang w:val="en-US" w:eastAsia="ru-RU"/>
          </w:rPr>
          <w:t>http</w:t>
        </w:r>
      </w:hyperlink>
      <w:hyperlink r:id="rId29" w:history="1">
        <w:r>
          <w:rPr>
            <w:rFonts w:eastAsia="Times New Roman" w:cs="Times New Roman"/>
            <w:u w:val="single"/>
            <w:lang w:eastAsia="ru-RU"/>
          </w:rPr>
          <w:t>:/</w:t>
        </w:r>
        <w:r>
          <w:rPr>
            <w:rFonts w:eastAsia="Times New Roman" w:cs="Times New Roman"/>
            <w:u w:val="single"/>
            <w:lang w:eastAsia="ru-RU"/>
          </w:rPr>
          <w:t>/</w:t>
        </w:r>
      </w:hyperlink>
      <w:hyperlink r:id="rId30" w:history="1">
        <w:r>
          <w:rPr>
            <w:rFonts w:eastAsia="Times New Roman" w:cs="Times New Roman"/>
            <w:u w:val="single"/>
            <w:lang w:val="en-US" w:eastAsia="ru-RU"/>
          </w:rPr>
          <w:t>www</w:t>
        </w:r>
      </w:hyperlink>
      <w:hyperlink r:id="rId31" w:history="1">
        <w:r>
          <w:rPr>
            <w:rFonts w:eastAsia="Times New Roman" w:cs="Times New Roman"/>
            <w:u w:val="single"/>
            <w:lang w:eastAsia="ru-RU"/>
          </w:rPr>
          <w:t>.</w:t>
        </w:r>
      </w:hyperlink>
      <w:hyperlink r:id="rId32" w:history="1">
        <w:r>
          <w:rPr>
            <w:rFonts w:eastAsia="Times New Roman" w:cs="Times New Roman"/>
            <w:u w:val="single"/>
            <w:lang w:val="en-US" w:eastAsia="ru-RU"/>
          </w:rPr>
          <w:t>klassika</w:t>
        </w:r>
      </w:hyperlink>
      <w:hyperlink r:id="rId33" w:history="1">
        <w:r>
          <w:rPr>
            <w:rFonts w:eastAsia="Times New Roman" w:cs="Times New Roman"/>
            <w:u w:val="single"/>
            <w:lang w:eastAsia="ru-RU"/>
          </w:rPr>
          <w:t>.</w:t>
        </w:r>
      </w:hyperlink>
      <w:hyperlink r:id="rId34" w:history="1">
        <w:r>
          <w:rPr>
            <w:rFonts w:eastAsia="Times New Roman" w:cs="Times New Roman"/>
            <w:u w:val="single"/>
            <w:lang w:val="en-US" w:eastAsia="ru-RU"/>
          </w:rPr>
          <w:t>ru</w:t>
        </w:r>
      </w:hyperlink>
      <w:r>
        <w:rPr>
          <w:rFonts w:eastAsia="Times New Roman" w:cs="Times New Roman"/>
          <w:lang w:eastAsia="ru-RU"/>
        </w:rPr>
        <w:t xml:space="preserve"> – Библиотека классической русской </w:t>
      </w:r>
      <w:r>
        <w:rPr>
          <w:rFonts w:eastAsia="Times New Roman" w:cs="Times New Roman"/>
          <w:lang w:eastAsia="ru-RU"/>
        </w:rPr>
        <w:t>литературы</w:t>
      </w:r>
    </w:p>
    <w:p w:rsidR="00DF400F" w:rsidRDefault="004168B1">
      <w:pPr>
        <w:pStyle w:val="Standard"/>
        <w:rPr>
          <w:rFonts w:cs="Times New Roman"/>
        </w:rPr>
      </w:pPr>
      <w:hyperlink r:id="rId35" w:history="1">
        <w:r>
          <w:rPr>
            <w:rFonts w:eastAsia="Times New Roman" w:cs="Times New Roman"/>
            <w:u w:val="single"/>
            <w:lang w:eastAsia="ru-RU"/>
          </w:rPr>
          <w:t>http://www.</w:t>
        </w:r>
      </w:hyperlink>
      <w:hyperlink r:id="rId36" w:history="1">
        <w:r>
          <w:rPr>
            <w:rFonts w:eastAsia="Times New Roman" w:cs="Times New Roman"/>
            <w:u w:val="single"/>
            <w:lang w:val="en-US" w:eastAsia="ru-RU"/>
          </w:rPr>
          <w:t>ruthenia</w:t>
        </w:r>
      </w:hyperlink>
      <w:hyperlink r:id="rId37" w:history="1">
        <w:r>
          <w:rPr>
            <w:rFonts w:eastAsia="Times New Roman" w:cs="Times New Roman"/>
            <w:u w:val="single"/>
            <w:lang w:eastAsia="ru-RU"/>
          </w:rPr>
          <w:t>.</w:t>
        </w:r>
      </w:hyperlink>
      <w:hyperlink r:id="rId38" w:history="1">
        <w:r>
          <w:rPr>
            <w:rFonts w:eastAsia="Times New Roman" w:cs="Times New Roman"/>
            <w:u w:val="single"/>
            <w:lang w:val="en-US" w:eastAsia="ru-RU"/>
          </w:rPr>
          <w:t>ru</w:t>
        </w:r>
      </w:hyperlink>
      <w:r>
        <w:rPr>
          <w:rFonts w:eastAsia="Times New Roman" w:cs="Times New Roman"/>
          <w:lang w:eastAsia="ru-RU"/>
        </w:rPr>
        <w:t xml:space="preserve"> – Русская поэзия 60-х годов</w:t>
      </w:r>
    </w:p>
    <w:p w:rsidR="00DF400F" w:rsidRDefault="00DF400F">
      <w:pPr>
        <w:pStyle w:val="Standard"/>
        <w:rPr>
          <w:rFonts w:cs="Times New Roman"/>
        </w:rPr>
      </w:pPr>
    </w:p>
    <w:p w:rsidR="00DF400F" w:rsidRDefault="00DF400F">
      <w:pPr>
        <w:pStyle w:val="Standard"/>
        <w:rPr>
          <w:rFonts w:cs="Times New Roman"/>
        </w:rPr>
      </w:pPr>
    </w:p>
    <w:p w:rsidR="00DF400F" w:rsidRDefault="00DF400F">
      <w:pPr>
        <w:pStyle w:val="Standard"/>
        <w:rPr>
          <w:rFonts w:cs="Times New Roman"/>
        </w:rPr>
      </w:pPr>
    </w:p>
    <w:sectPr w:rsidR="00DF400F">
      <w:pgSz w:w="16838" w:h="11906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8B1" w:rsidRDefault="004168B1">
      <w:r>
        <w:separator/>
      </w:r>
    </w:p>
  </w:endnote>
  <w:endnote w:type="continuationSeparator" w:id="0">
    <w:p w:rsidR="004168B1" w:rsidRDefault="00416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charset w:val="00"/>
    <w:family w:val="auto"/>
    <w:pitch w:val="variable"/>
  </w:font>
  <w:font w:name="NewtonCSanPin-Italic">
    <w:charset w:val="00"/>
    <w:family w:val="auto"/>
    <w:pitch w:val="variable"/>
  </w:font>
  <w:font w:name="NewtonCSanPin-Regular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8B1" w:rsidRDefault="004168B1">
      <w:r>
        <w:rPr>
          <w:color w:val="000000"/>
        </w:rPr>
        <w:separator/>
      </w:r>
    </w:p>
  </w:footnote>
  <w:footnote w:type="continuationSeparator" w:id="0">
    <w:p w:rsidR="004168B1" w:rsidRDefault="00416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6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F400F"/>
    <w:rsid w:val="003F6F71"/>
    <w:rsid w:val="004168B1"/>
    <w:rsid w:val="00DF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5">
    <w:name w:val="Основной текст_"/>
    <w:basedOn w:val="a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6">
    <w:name w:val="Основной текст + Полужирный"/>
    <w:basedOn w:val="a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a7">
    <w:name w:val="Основной текст + Курсив"/>
    <w:basedOn w:val="a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Internetlink">
    <w:name w:val="Internet link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5">
    <w:name w:val="Основной текст_"/>
    <w:basedOn w:val="a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6">
    <w:name w:val="Основной текст + Полужирный"/>
    <w:basedOn w:val="a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a7">
    <w:name w:val="Основной текст + Курсив"/>
    <w:basedOn w:val="a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folk.chat.ru/" TargetMode="External"/><Relationship Id="rId13" Type="http://schemas.openxmlformats.org/officeDocument/2006/relationships/hyperlink" Target="http://www.pogovorka.com/" TargetMode="External"/><Relationship Id="rId18" Type="http://schemas.openxmlformats.org/officeDocument/2006/relationships/hyperlink" Target="http://www.pogovorka.com/" TargetMode="External"/><Relationship Id="rId26" Type="http://schemas.openxmlformats.org/officeDocument/2006/relationships/hyperlink" Target="http://old-russian.chat.ru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old-russian.chat.ru/" TargetMode="External"/><Relationship Id="rId34" Type="http://schemas.openxmlformats.org/officeDocument/2006/relationships/hyperlink" Target="http://www.klassika.ru/" TargetMode="External"/><Relationship Id="rId7" Type="http://schemas.openxmlformats.org/officeDocument/2006/relationships/hyperlink" Target="http://www.rusfolk.chat.ru/" TargetMode="External"/><Relationship Id="rId12" Type="http://schemas.openxmlformats.org/officeDocument/2006/relationships/hyperlink" Target="http://www.rusfolk.chat.ru/" TargetMode="External"/><Relationship Id="rId17" Type="http://schemas.openxmlformats.org/officeDocument/2006/relationships/hyperlink" Target="http://www.pogovorka.com/" TargetMode="External"/><Relationship Id="rId25" Type="http://schemas.openxmlformats.org/officeDocument/2006/relationships/hyperlink" Target="http://old-russian.chat.ru/" TargetMode="External"/><Relationship Id="rId33" Type="http://schemas.openxmlformats.org/officeDocument/2006/relationships/hyperlink" Target="http://www.klassika.ru/" TargetMode="External"/><Relationship Id="rId38" Type="http://schemas.openxmlformats.org/officeDocument/2006/relationships/hyperlink" Target="http://www.ruthenia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ogovorka.com/" TargetMode="External"/><Relationship Id="rId20" Type="http://schemas.openxmlformats.org/officeDocument/2006/relationships/hyperlink" Target="http://old-russian.chat.ru/" TargetMode="External"/><Relationship Id="rId29" Type="http://schemas.openxmlformats.org/officeDocument/2006/relationships/hyperlink" Target="http://www.klassika.ru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rusfolk.chat.ru/" TargetMode="External"/><Relationship Id="rId24" Type="http://schemas.openxmlformats.org/officeDocument/2006/relationships/hyperlink" Target="http://old-russian.chat.ru/" TargetMode="External"/><Relationship Id="rId32" Type="http://schemas.openxmlformats.org/officeDocument/2006/relationships/hyperlink" Target="http://www.klassika.ru/" TargetMode="External"/><Relationship Id="rId37" Type="http://schemas.openxmlformats.org/officeDocument/2006/relationships/hyperlink" Target="http://www.ruthenia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ogovorka.com/" TargetMode="External"/><Relationship Id="rId23" Type="http://schemas.openxmlformats.org/officeDocument/2006/relationships/hyperlink" Target="http://old-russian.chat.ru/" TargetMode="External"/><Relationship Id="rId28" Type="http://schemas.openxmlformats.org/officeDocument/2006/relationships/hyperlink" Target="http://www.klassika.ru/" TargetMode="External"/><Relationship Id="rId36" Type="http://schemas.openxmlformats.org/officeDocument/2006/relationships/hyperlink" Target="http://www.ruthenia.ru/" TargetMode="External"/><Relationship Id="rId10" Type="http://schemas.openxmlformats.org/officeDocument/2006/relationships/hyperlink" Target="http://www.rusfolk.chat.ru/" TargetMode="External"/><Relationship Id="rId19" Type="http://schemas.openxmlformats.org/officeDocument/2006/relationships/hyperlink" Target="http://www.pogovorka.com/" TargetMode="External"/><Relationship Id="rId31" Type="http://schemas.openxmlformats.org/officeDocument/2006/relationships/hyperlink" Target="http://www.klassik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folk.chat.ru/" TargetMode="External"/><Relationship Id="rId14" Type="http://schemas.openxmlformats.org/officeDocument/2006/relationships/hyperlink" Target="http://www.pogovorka.com/" TargetMode="External"/><Relationship Id="rId22" Type="http://schemas.openxmlformats.org/officeDocument/2006/relationships/hyperlink" Target="http://old-russian.chat.ru/" TargetMode="External"/><Relationship Id="rId27" Type="http://schemas.openxmlformats.org/officeDocument/2006/relationships/hyperlink" Target="http://old-russian.chat.ru/" TargetMode="External"/><Relationship Id="rId30" Type="http://schemas.openxmlformats.org/officeDocument/2006/relationships/hyperlink" Target="http://www.klassika.ru/" TargetMode="External"/><Relationship Id="rId35" Type="http://schemas.openxmlformats.org/officeDocument/2006/relationships/hyperlink" Target="http://www.ruthen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10</Pages>
  <Words>3477</Words>
  <Characters>19822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CTiS</Company>
  <LinksUpToDate>false</LinksUpToDate>
  <CharactersWithSpaces>23253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</cp:revision>
  <cp:lastPrinted>2016-09-06T21:20:00Z</cp:lastPrinted>
  <dcterms:created xsi:type="dcterms:W3CDTF">2009-04-16T11:32:00Z</dcterms:created>
  <dcterms:modified xsi:type="dcterms:W3CDTF">2016-12-30T01:35:00Z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